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6B" w:rsidRPr="0024108A" w:rsidRDefault="0006726B" w:rsidP="00CA4868">
      <w:pPr>
        <w:spacing w:before="100" w:beforeAutospacing="1" w:after="540" w:line="240" w:lineRule="auto"/>
        <w:ind w:left="3402"/>
        <w:rPr>
          <w:rFonts w:ascii="Times New Roman" w:hAnsi="Times New Roman"/>
          <w:b/>
          <w:color w:val="444444"/>
          <w:sz w:val="26"/>
          <w:szCs w:val="26"/>
          <w:lang w:eastAsia="ru-RU"/>
        </w:rPr>
      </w:pPr>
      <w:r w:rsidRPr="008C14E2">
        <w:rPr>
          <w:rFonts w:ascii="Times New Roman" w:hAnsi="Times New Roman"/>
          <w:color w:val="444444"/>
          <w:sz w:val="26"/>
          <w:szCs w:val="26"/>
          <w:lang w:eastAsia="ru-RU"/>
        </w:rPr>
        <w:t>В Чайковский городской суд</w:t>
      </w:r>
      <w:r w:rsidRPr="008C14E2">
        <w:rPr>
          <w:rFonts w:ascii="Times New Roman" w:hAnsi="Times New Roman"/>
          <w:color w:val="444444"/>
          <w:sz w:val="26"/>
          <w:szCs w:val="26"/>
          <w:lang w:eastAsia="ru-RU"/>
        </w:rPr>
        <w:br/>
        <w:t>617760, г. Чайковский, ул. Ленина, д. 47/1</w:t>
      </w:r>
      <w:r w:rsidRPr="008C14E2">
        <w:rPr>
          <w:rFonts w:ascii="Times New Roman" w:hAnsi="Times New Roman"/>
          <w:color w:val="444444"/>
          <w:sz w:val="26"/>
          <w:szCs w:val="26"/>
          <w:lang w:eastAsia="ru-RU"/>
        </w:rPr>
        <w:br/>
      </w:r>
      <w:r>
        <w:rPr>
          <w:rFonts w:ascii="Times New Roman" w:hAnsi="Times New Roman"/>
          <w:b/>
          <w:color w:val="444444"/>
          <w:sz w:val="26"/>
          <w:szCs w:val="26"/>
          <w:lang w:eastAsia="ru-RU"/>
        </w:rPr>
        <w:t>Ад</w:t>
      </w:r>
      <w:r w:rsidRPr="008C14E2">
        <w:rPr>
          <w:rFonts w:ascii="Times New Roman" w:hAnsi="Times New Roman"/>
          <w:b/>
          <w:color w:val="444444"/>
          <w:sz w:val="26"/>
          <w:szCs w:val="26"/>
          <w:lang w:eastAsia="ru-RU"/>
        </w:rPr>
        <w:t>министративный истец:</w:t>
      </w:r>
      <w:r>
        <w:rPr>
          <w:rFonts w:ascii="Times New Roman" w:hAnsi="Times New Roman"/>
          <w:b/>
          <w:color w:val="444444"/>
          <w:sz w:val="26"/>
          <w:szCs w:val="26"/>
          <w:lang w:eastAsia="ru-RU"/>
        </w:rPr>
        <w:t xml:space="preserve"> _______________________________ _________ </w:t>
      </w:r>
      <w:r w:rsidRPr="000A42B0">
        <w:rPr>
          <w:rFonts w:ascii="Times New Roman" w:hAnsi="Times New Roman"/>
          <w:b/>
          <w:i/>
          <w:color w:val="444444"/>
          <w:sz w:val="16"/>
          <w:szCs w:val="16"/>
          <w:lang w:eastAsia="ru-RU"/>
        </w:rPr>
        <w:t>(</w:t>
      </w:r>
      <w:r w:rsidRPr="000A42B0">
        <w:rPr>
          <w:rFonts w:ascii="Times New Roman" w:hAnsi="Times New Roman"/>
          <w:i/>
          <w:color w:val="444444"/>
          <w:sz w:val="16"/>
          <w:szCs w:val="16"/>
          <w:lang w:eastAsia="ru-RU"/>
        </w:rPr>
        <w:t>ФИО)</w:t>
      </w:r>
      <w:r w:rsidRPr="008C14E2">
        <w:rPr>
          <w:rFonts w:ascii="Times New Roman" w:hAnsi="Times New Roman"/>
          <w:color w:val="444444"/>
          <w:sz w:val="26"/>
          <w:szCs w:val="26"/>
          <w:lang w:eastAsia="ru-RU"/>
        </w:rPr>
        <w:t xml:space="preserve">, </w:t>
      </w:r>
      <w:r>
        <w:rPr>
          <w:rFonts w:ascii="Times New Roman" w:hAnsi="Times New Roman"/>
          <w:sz w:val="26"/>
          <w:szCs w:val="26"/>
        </w:rPr>
        <w:t xml:space="preserve">__________ </w:t>
      </w:r>
      <w:r w:rsidRPr="000A42B0">
        <w:rPr>
          <w:rFonts w:ascii="Times New Roman" w:hAnsi="Times New Roman"/>
          <w:i/>
          <w:sz w:val="16"/>
          <w:szCs w:val="16"/>
        </w:rPr>
        <w:t>(индекс)</w:t>
      </w:r>
      <w:r>
        <w:rPr>
          <w:rFonts w:ascii="Times New Roman" w:hAnsi="Times New Roman"/>
          <w:sz w:val="26"/>
          <w:szCs w:val="26"/>
        </w:rPr>
        <w:t xml:space="preserve">, Пермский край.,      г. </w:t>
      </w:r>
      <w:r w:rsidRPr="008C14E2">
        <w:rPr>
          <w:rFonts w:ascii="Times New Roman" w:hAnsi="Times New Roman"/>
          <w:sz w:val="26"/>
          <w:szCs w:val="26"/>
        </w:rPr>
        <w:t>Чайковский</w:t>
      </w:r>
      <w:r>
        <w:rPr>
          <w:rFonts w:ascii="Times New Roman" w:hAnsi="Times New Roman"/>
          <w:sz w:val="26"/>
          <w:szCs w:val="26"/>
        </w:rPr>
        <w:t>, ул. __________________________, д. ____ кв. _____</w:t>
      </w:r>
      <w:r w:rsidRPr="008C14E2">
        <w:rPr>
          <w:rFonts w:ascii="Times New Roman" w:hAnsi="Times New Roman"/>
          <w:color w:val="444444"/>
          <w:sz w:val="26"/>
          <w:szCs w:val="26"/>
          <w:lang w:eastAsia="ru-RU"/>
        </w:rPr>
        <w:br/>
      </w:r>
      <w:r>
        <w:rPr>
          <w:rFonts w:ascii="Times New Roman" w:hAnsi="Times New Roman"/>
          <w:b/>
          <w:color w:val="444444"/>
          <w:sz w:val="26"/>
          <w:szCs w:val="26"/>
          <w:lang w:eastAsia="ru-RU"/>
        </w:rPr>
        <w:t xml:space="preserve">тел.:_________________________________________ </w:t>
      </w:r>
      <w:r w:rsidRPr="0024108A">
        <w:rPr>
          <w:rFonts w:ascii="Times New Roman" w:hAnsi="Times New Roman"/>
          <w:b/>
          <w:color w:val="444444"/>
          <w:sz w:val="26"/>
          <w:szCs w:val="26"/>
          <w:lang w:eastAsia="ru-RU"/>
        </w:rPr>
        <w:t xml:space="preserve">  </w:t>
      </w:r>
      <w:r>
        <w:rPr>
          <w:rFonts w:ascii="Times New Roman" w:hAnsi="Times New Roman"/>
          <w:b/>
          <w:color w:val="444444"/>
          <w:sz w:val="26"/>
          <w:szCs w:val="26"/>
          <w:lang w:val="en-US" w:eastAsia="ru-RU"/>
        </w:rPr>
        <w:t>e</w:t>
      </w:r>
      <w:r w:rsidRPr="0024108A">
        <w:rPr>
          <w:rFonts w:ascii="Times New Roman" w:hAnsi="Times New Roman"/>
          <w:b/>
          <w:color w:val="444444"/>
          <w:sz w:val="26"/>
          <w:szCs w:val="26"/>
          <w:lang w:eastAsia="ru-RU"/>
        </w:rPr>
        <w:t>-</w:t>
      </w:r>
      <w:r>
        <w:rPr>
          <w:rFonts w:ascii="Times New Roman" w:hAnsi="Times New Roman"/>
          <w:b/>
          <w:color w:val="444444"/>
          <w:sz w:val="26"/>
          <w:szCs w:val="26"/>
          <w:lang w:val="en-US" w:eastAsia="ru-RU"/>
        </w:rPr>
        <w:t>mail</w:t>
      </w:r>
      <w:r w:rsidRPr="0024108A">
        <w:rPr>
          <w:rFonts w:ascii="Times New Roman" w:hAnsi="Times New Roman"/>
          <w:b/>
          <w:color w:val="444444"/>
          <w:sz w:val="26"/>
          <w:szCs w:val="26"/>
          <w:lang w:eastAsia="ru-RU"/>
        </w:rPr>
        <w:t xml:space="preserve">: </w:t>
      </w:r>
      <w:r>
        <w:rPr>
          <w:rFonts w:ascii="Times New Roman" w:hAnsi="Times New Roman"/>
          <w:b/>
          <w:color w:val="444444"/>
          <w:sz w:val="26"/>
          <w:szCs w:val="26"/>
          <w:lang w:eastAsia="ru-RU"/>
        </w:rPr>
        <w:t>_____________________________________________</w:t>
      </w:r>
      <w:r w:rsidRPr="0024108A">
        <w:rPr>
          <w:rFonts w:ascii="Times New Roman" w:hAnsi="Times New Roman"/>
          <w:b/>
          <w:color w:val="444444"/>
          <w:sz w:val="26"/>
          <w:szCs w:val="26"/>
          <w:lang w:eastAsia="ru-RU"/>
        </w:rPr>
        <w:t xml:space="preserve"> </w:t>
      </w:r>
    </w:p>
    <w:p w:rsidR="0006726B" w:rsidRPr="00CA4868" w:rsidRDefault="0006726B" w:rsidP="00CA4868">
      <w:pPr>
        <w:spacing w:before="100" w:beforeAutospacing="1" w:after="540" w:line="240" w:lineRule="auto"/>
        <w:ind w:left="3402"/>
        <w:rPr>
          <w:rFonts w:ascii="Times New Roman" w:hAnsi="Times New Roman"/>
          <w:sz w:val="26"/>
          <w:szCs w:val="26"/>
        </w:rPr>
      </w:pPr>
      <w:r>
        <w:rPr>
          <w:rFonts w:ascii="Times New Roman" w:hAnsi="Times New Roman"/>
          <w:b/>
          <w:color w:val="444444"/>
          <w:sz w:val="26"/>
          <w:szCs w:val="26"/>
          <w:lang w:eastAsia="ru-RU"/>
        </w:rPr>
        <w:t>А</w:t>
      </w:r>
      <w:r w:rsidRPr="008C14E2">
        <w:rPr>
          <w:rFonts w:ascii="Times New Roman" w:hAnsi="Times New Roman"/>
          <w:b/>
          <w:color w:val="444444"/>
          <w:sz w:val="26"/>
          <w:szCs w:val="26"/>
          <w:lang w:eastAsia="ru-RU"/>
        </w:rPr>
        <w:t>дминистративный ответчик:</w:t>
      </w:r>
      <w:r w:rsidRPr="004B758A">
        <w:t xml:space="preserve"> </w:t>
      </w:r>
      <w:r w:rsidRPr="004B758A">
        <w:rPr>
          <w:rFonts w:ascii="Times New Roman" w:hAnsi="Times New Roman"/>
          <w:color w:val="444444"/>
          <w:sz w:val="26"/>
          <w:szCs w:val="26"/>
          <w:lang w:eastAsia="ru-RU"/>
        </w:rPr>
        <w:t>Бурнышев Валерий Николаевич</w:t>
      </w:r>
      <w:r>
        <w:rPr>
          <w:rFonts w:ascii="Times New Roman" w:hAnsi="Times New Roman"/>
          <w:color w:val="444444"/>
          <w:sz w:val="26"/>
          <w:szCs w:val="26"/>
          <w:lang w:eastAsia="ru-RU"/>
        </w:rPr>
        <w:t>, председатель городского суда</w:t>
      </w:r>
      <w:r w:rsidRPr="008C14E2">
        <w:rPr>
          <w:rFonts w:ascii="Times New Roman" w:hAnsi="Times New Roman"/>
          <w:color w:val="444444"/>
          <w:sz w:val="26"/>
          <w:szCs w:val="26"/>
          <w:lang w:eastAsia="ru-RU"/>
        </w:rPr>
        <w:t>, г. Чайковский, ул. Ленина, д. 47/1, представляющийся «федеральным судьёй»</w:t>
      </w:r>
    </w:p>
    <w:p w:rsidR="0006726B" w:rsidRPr="008C14E2" w:rsidRDefault="0006726B" w:rsidP="00F5234F">
      <w:pPr>
        <w:spacing w:before="100" w:beforeAutospacing="1" w:after="540" w:line="240" w:lineRule="auto"/>
        <w:jc w:val="center"/>
        <w:rPr>
          <w:rFonts w:ascii="Times New Roman" w:hAnsi="Times New Roman"/>
          <w:color w:val="444444"/>
          <w:sz w:val="26"/>
          <w:szCs w:val="26"/>
          <w:lang w:eastAsia="ru-RU"/>
        </w:rPr>
      </w:pPr>
      <w:r w:rsidRPr="008C14E2">
        <w:rPr>
          <w:rFonts w:ascii="Times New Roman" w:hAnsi="Times New Roman"/>
          <w:color w:val="444444"/>
          <w:sz w:val="26"/>
          <w:szCs w:val="26"/>
          <w:lang w:eastAsia="ru-RU"/>
        </w:rPr>
        <w:br/>
      </w:r>
      <w:r w:rsidRPr="008C14E2">
        <w:rPr>
          <w:rFonts w:ascii="Times New Roman" w:hAnsi="Times New Roman"/>
          <w:b/>
          <w:bCs/>
          <w:color w:val="000000"/>
          <w:sz w:val="26"/>
          <w:szCs w:val="26"/>
          <w:lang w:eastAsia="ru-RU"/>
        </w:rPr>
        <w:t>АДМИНИСТРАТИВНОЕ ИСКОВОЕ ЗАЯВЛЕНИЕ</w:t>
      </w:r>
      <w:r w:rsidRPr="008C14E2">
        <w:rPr>
          <w:rFonts w:ascii="Times New Roman" w:hAnsi="Times New Roman"/>
          <w:color w:val="444444"/>
          <w:sz w:val="26"/>
          <w:szCs w:val="26"/>
          <w:lang w:eastAsia="ru-RU"/>
        </w:rPr>
        <w:br/>
      </w:r>
      <w:r w:rsidRPr="004B758A">
        <w:rPr>
          <w:rFonts w:ascii="Times New Roman" w:hAnsi="Times New Roman"/>
          <w:bCs/>
          <w:color w:val="000000"/>
          <w:sz w:val="26"/>
          <w:szCs w:val="26"/>
          <w:lang w:eastAsia="ru-RU"/>
        </w:rPr>
        <w:t>о нарушении права на доступ к правосудию ст. 47 Конституции РФ</w:t>
      </w:r>
    </w:p>
    <w:p w:rsidR="0006726B" w:rsidRDefault="0006726B" w:rsidP="009143F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Статьёй 47 Конституции РФ гарантировано, что н</w:t>
      </w:r>
      <w:r w:rsidRPr="004B758A">
        <w:rPr>
          <w:rFonts w:ascii="Times New Roman" w:hAnsi="Times New Roman"/>
          <w:color w:val="444444"/>
          <w:sz w:val="24"/>
          <w:szCs w:val="24"/>
          <w:lang w:eastAsia="ru-RU"/>
        </w:rPr>
        <w:t>икто не может быть лишен права на рассмотрение его дела в том суде и тем судьей, к подсудности которых оно отнесено законом.</w:t>
      </w:r>
      <w:r>
        <w:rPr>
          <w:rFonts w:ascii="Times New Roman" w:hAnsi="Times New Roman"/>
          <w:color w:val="444444"/>
          <w:sz w:val="24"/>
          <w:szCs w:val="24"/>
          <w:lang w:eastAsia="ru-RU"/>
        </w:rPr>
        <w:t xml:space="preserve"> Обязанность распределения поступающих заявлений в суд лежит на председателе суда. </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 xml:space="preserve">О </w:t>
      </w:r>
      <w:r w:rsidRPr="00926545">
        <w:rPr>
          <w:rFonts w:ascii="Times New Roman" w:hAnsi="Times New Roman"/>
          <w:color w:val="444444"/>
          <w:sz w:val="24"/>
          <w:szCs w:val="24"/>
          <w:lang w:eastAsia="ru-RU"/>
        </w:rPr>
        <w:t>полномочиях председателя районного суда сказано в ст. 6.2 Закона о статусе судей, ст. 35 ФКЗ "О судах общей юрисдикции в Российской Федерации" и п. 1.4 Инструкции по судебному делопроизводству в районном суде. Председатель суда</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организует работу суда;</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контролирует их выполнение;</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распределяет обязанности между заместителями председателя, а также в порядке, установленном федеральным законом, - между судьями;</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организует работу по повышению квалификации судей;</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w:t>
      </w:r>
      <w:r w:rsidRPr="00926545">
        <w:rPr>
          <w:rFonts w:ascii="Times New Roman" w:hAnsi="Times New Roman"/>
          <w:color w:val="444444"/>
          <w:sz w:val="24"/>
          <w:szCs w:val="24"/>
          <w:lang w:eastAsia="ru-RU"/>
        </w:rPr>
        <w:lastRenderedPageBreak/>
        <w:t>распределяет обязанности между ними, принимает решение о поощрении работников аппарата суда либо о привлечении их к дисциплинарной ответственности, организует работу по повышению квалификации работников аппарата суда;</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регулярно информирует судей и работников аппарата суда о своей деятельности и о деятельности суда;</w:t>
      </w:r>
    </w:p>
    <w:p w:rsidR="0006726B" w:rsidRPr="00926545"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осуществляет иные полномочия по организации работы суда.</w:t>
      </w:r>
    </w:p>
    <w:p w:rsidR="0006726B" w:rsidRDefault="0006726B" w:rsidP="00926545">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Он</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помимо участия в судебных заседаниях в качестве председательствующего и распределения дел между судьями</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ведет личный прием и организует работу по приему граждан и рассмотрению предложений, заявлений и жалоб</w:t>
      </w:r>
      <w:r>
        <w:rPr>
          <w:rFonts w:ascii="Times New Roman" w:hAnsi="Times New Roman"/>
          <w:color w:val="444444"/>
          <w:sz w:val="24"/>
          <w:szCs w:val="24"/>
          <w:lang w:eastAsia="ru-RU"/>
        </w:rPr>
        <w:t>.</w:t>
      </w:r>
    </w:p>
    <w:p w:rsidR="0006726B" w:rsidRDefault="0006726B" w:rsidP="00926545">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Однако ответчик Бурнышев В.Н. не обеспечил передачу поданного мною иска в городской суд  г. Чайковский судье, а допустил передачу его неуполномоченному лицу без статуса судьи, некоей Коноваловой И.Е., представляющейся федеральным судьёй при отсутствии у неё такового статуса.</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Неуполномоченное лицо при этом изготовило документ похожий на определение суда об отказе в принятии искового заявления к производству, подписало его и направило в мой адрес с сопроводительным письмом якобы от настоящего федерального судьи</w:t>
      </w:r>
      <w:r w:rsidRPr="00D102DB">
        <w:rPr>
          <w:rFonts w:ascii="Times New Roman" w:hAnsi="Times New Roman"/>
          <w:color w:val="444444"/>
          <w:sz w:val="24"/>
          <w:szCs w:val="24"/>
          <w:lang w:eastAsia="ru-RU"/>
        </w:rPr>
        <w:t>.</w:t>
      </w:r>
    </w:p>
    <w:p w:rsidR="0006726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Считаю такое действие </w:t>
      </w:r>
      <w:r>
        <w:rPr>
          <w:rFonts w:ascii="Times New Roman" w:hAnsi="Times New Roman"/>
          <w:color w:val="444444"/>
          <w:sz w:val="24"/>
          <w:szCs w:val="24"/>
          <w:lang w:eastAsia="ru-RU"/>
        </w:rPr>
        <w:t xml:space="preserve">ответчика Бурнышева В.Н., допустившего передачу моего искового заявления постороннему лицу (не судье) </w:t>
      </w:r>
      <w:r w:rsidRPr="00D102DB">
        <w:rPr>
          <w:rFonts w:ascii="Times New Roman" w:hAnsi="Times New Roman"/>
          <w:color w:val="444444"/>
          <w:sz w:val="24"/>
          <w:szCs w:val="24"/>
          <w:lang w:eastAsia="ru-RU"/>
        </w:rPr>
        <w:t>неправомерным, поскольку</w:t>
      </w:r>
      <w:r>
        <w:rPr>
          <w:rFonts w:ascii="Times New Roman" w:hAnsi="Times New Roman"/>
          <w:color w:val="444444"/>
          <w:sz w:val="24"/>
          <w:szCs w:val="24"/>
          <w:lang w:eastAsia="ru-RU"/>
        </w:rPr>
        <w:t xml:space="preserve"> этим</w:t>
      </w:r>
      <w:r w:rsidRPr="00D102DB">
        <w:rPr>
          <w:rFonts w:ascii="Times New Roman" w:hAnsi="Times New Roman"/>
          <w:color w:val="444444"/>
          <w:sz w:val="24"/>
          <w:szCs w:val="24"/>
          <w:lang w:eastAsia="ru-RU"/>
        </w:rPr>
        <w:t xml:space="preserve"> </w:t>
      </w:r>
      <w:r>
        <w:rPr>
          <w:rFonts w:ascii="Times New Roman" w:hAnsi="Times New Roman"/>
          <w:b/>
          <w:color w:val="444444"/>
          <w:sz w:val="24"/>
          <w:szCs w:val="24"/>
          <w:u w:val="single"/>
          <w:lang w:eastAsia="ru-RU"/>
        </w:rPr>
        <w:t>н</w:t>
      </w:r>
      <w:r w:rsidRPr="006F7F26">
        <w:rPr>
          <w:rFonts w:ascii="Times New Roman" w:hAnsi="Times New Roman"/>
          <w:b/>
          <w:color w:val="444444"/>
          <w:sz w:val="24"/>
          <w:szCs w:val="24"/>
          <w:u w:val="single"/>
          <w:lang w:eastAsia="ru-RU"/>
        </w:rPr>
        <w:t>арушено моё конституционное право на доступ к правосудию</w:t>
      </w:r>
      <w:r>
        <w:rPr>
          <w:rFonts w:ascii="Times New Roman" w:hAnsi="Times New Roman"/>
          <w:color w:val="444444"/>
          <w:sz w:val="24"/>
          <w:szCs w:val="24"/>
          <w:lang w:eastAsia="ru-RU"/>
        </w:rPr>
        <w:t xml:space="preserve">. </w:t>
      </w:r>
      <w:r w:rsidRPr="006F7F26">
        <w:rPr>
          <w:rFonts w:ascii="Times New Roman" w:hAnsi="Times New Roman"/>
          <w:color w:val="444444"/>
          <w:sz w:val="24"/>
          <w:szCs w:val="24"/>
          <w:lang w:eastAsia="ru-RU"/>
        </w:rPr>
        <w:t>Никто не может быть лишен права на рассмотрение его дела в том суде и тем судьей, к подсудност</w:t>
      </w:r>
      <w:r>
        <w:rPr>
          <w:rFonts w:ascii="Times New Roman" w:hAnsi="Times New Roman"/>
          <w:color w:val="444444"/>
          <w:sz w:val="24"/>
          <w:szCs w:val="24"/>
          <w:lang w:eastAsia="ru-RU"/>
        </w:rPr>
        <w:t>и которых оно отнесено законом (ст. 47 Конституции РФ).</w:t>
      </w:r>
      <w:r w:rsidRPr="00D102DB">
        <w:rPr>
          <w:rFonts w:ascii="Times New Roman" w:hAnsi="Times New Roman"/>
          <w:color w:val="444444"/>
          <w:sz w:val="24"/>
          <w:szCs w:val="24"/>
          <w:lang w:eastAsia="ru-RU"/>
        </w:rPr>
        <w:t xml:space="preserve"> </w:t>
      </w:r>
      <w:r w:rsidRPr="00087718">
        <w:rPr>
          <w:rFonts w:ascii="Times New Roman" w:hAnsi="Times New Roman"/>
          <w:color w:val="444444"/>
          <w:sz w:val="24"/>
          <w:szCs w:val="24"/>
          <w:lang w:eastAsia="ru-RU"/>
        </w:rPr>
        <w:t>Действия должностных лиц, совершенные с нарушением закона, с превышением полномочий, ущемляющие права граждан, могут быть в установленном з</w:t>
      </w:r>
      <w:r>
        <w:rPr>
          <w:rFonts w:ascii="Times New Roman" w:hAnsi="Times New Roman"/>
          <w:color w:val="444444"/>
          <w:sz w:val="24"/>
          <w:szCs w:val="24"/>
          <w:lang w:eastAsia="ru-RU"/>
        </w:rPr>
        <w:t>аконом порядке обжалованы в суд (ст. 58 Конституции СССР).</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Закон РФ от 26.06.1992 N 3132-1 (ред. от 29.07.2018) «О статусе судей в Российской Федерации» предусматривает в п. 1 ст. 4, что судьей может быть гражданин Российской Федерации. </w:t>
      </w:r>
      <w:r>
        <w:rPr>
          <w:rFonts w:ascii="Times New Roman" w:hAnsi="Times New Roman"/>
          <w:color w:val="444444"/>
          <w:sz w:val="24"/>
          <w:szCs w:val="24"/>
          <w:lang w:eastAsia="ru-RU"/>
        </w:rPr>
        <w:t>Административный ответчик</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Бурнышев В.Н., как и постороннее в суде лицо – Коновалова И.Е. такого гражданства не имею</w:t>
      </w:r>
      <w:r w:rsidRPr="00D102DB">
        <w:rPr>
          <w:rFonts w:ascii="Times New Roman" w:hAnsi="Times New Roman"/>
          <w:color w:val="444444"/>
          <w:sz w:val="24"/>
          <w:szCs w:val="24"/>
          <w:lang w:eastAsia="ru-RU"/>
        </w:rPr>
        <w:t>т, что подтверждается следующими обстоятельствами:</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1) решение Всесоюзного референдума о сохранении обновлённого СССР имеет для РФ юридическую силу, а Соглашение о создании СНГ от 08.12.1991 г., наоборот,  не имело и не имеет для РФ юридической силы  в части прекращения Союза ССР (см. постановление ГД РФ от 15.03.1996 г. N157-IIГД);</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lastRenderedPageBreak/>
        <w:t xml:space="preserve">2) постановление ВС РСФСР от 12 декабря 1991 года «О денонсации договора об образовании СССР» утратило силу (см. Постановление ГД РФ от 15 марта </w:t>
      </w:r>
      <w:smartTag w:uri="urn:schemas-microsoft-com:office:smarttags" w:element="metricconverter">
        <w:smartTagPr>
          <w:attr w:name="ProductID" w:val="1996 г"/>
        </w:smartTagPr>
        <w:r w:rsidRPr="00D102DB">
          <w:rPr>
            <w:rFonts w:ascii="Times New Roman" w:hAnsi="Times New Roman"/>
            <w:color w:val="444444"/>
            <w:sz w:val="24"/>
            <w:szCs w:val="24"/>
            <w:lang w:eastAsia="ru-RU"/>
          </w:rPr>
          <w:t>1996 г</w:t>
        </w:r>
      </w:smartTag>
      <w:r w:rsidRPr="00D102DB">
        <w:rPr>
          <w:rFonts w:ascii="Times New Roman" w:hAnsi="Times New Roman"/>
          <w:color w:val="444444"/>
          <w:sz w:val="24"/>
          <w:szCs w:val="24"/>
          <w:lang w:eastAsia="ru-RU"/>
        </w:rPr>
        <w:t>. N156-IIГД);</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3) Указ N 1400</w:t>
      </w:r>
      <w:r>
        <w:rPr>
          <w:rFonts w:ascii="Times New Roman" w:hAnsi="Times New Roman"/>
          <w:color w:val="444444"/>
          <w:sz w:val="24"/>
          <w:szCs w:val="24"/>
          <w:lang w:eastAsia="ru-RU"/>
        </w:rPr>
        <w:t xml:space="preserve"> </w:t>
      </w:r>
      <w:r w:rsidRPr="00D102DB">
        <w:rPr>
          <w:rFonts w:ascii="Times New Roman" w:hAnsi="Times New Roman"/>
          <w:color w:val="444444"/>
          <w:sz w:val="24"/>
          <w:szCs w:val="24"/>
          <w:lang w:eastAsia="ru-RU"/>
        </w:rPr>
        <w:t>от 21.09.1993 Президента РФ Б.Н. Ельцина признан Конституционным судом РФ не соответствующим Конституции РФ, что послужило основанием для отрешения Президента РФ Б.Н. Ельцина от должности согласно ст. 121.6 Конституции РФ (см. Заключение КС РФ от 21.09.1993 n3-2);</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4) действия  Президента РФ Б.Н. Ельцина по принятию Указа N1400 от 21.09.1993, предусматривающего прекращение высшего органа власти РФ – Съезда народных депутатов РФ, Верховного Совета РФ и Конституционного суда РФ, установления режима личной власти оценены Съездом народных депутатов РФ как государственный переворот; все правовые акты, вышедшие за подписью Б.Н. Ельцина после 20:00 21.09.1993, а также иные решения и акты, на них основанные, признаны не имеющими силы; действия граждан и должностных лиц по преодолению последствий государственного переворота  расценены  как исполнение общественного и государственного долга; любые выборы в условиях продолжающегося государственного переворота признаны незаконными (см. Постановление СНД от 24.09.1993 «О политическом положении в РФ в связи с государственным переворотом»);</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5) всенародное голосование по проекту Конституции РФ 12.12.1993 было назначено не уполномоченным лицом Б.Н. Ельциным в силу чего является незаконным (см. Постановление Верховного Совета  РФ от 22.09.1993 N5780-1 «О прекращении полномочий Президента РФ Ельцина Б.Н. и ст. 9 Закона РСФСР «О референдуме в РСФСР»). К тому же проект Конституции РФ, вынесенный на незаконное всенародное голосование, был отвергнут большинством голосов от общего числа избирателей (32% - за, 68% - против, см. Постановление ЦИК РФ «О результатах всенародного голосования по проекту Конституции РФ» от 20.12.1993 N 142 и ст. 35 Закона РСФСР «О референдуме в РСФСР»), вследствие чего ни «нового» государства РФ, как юридического лица, ни его граждан, ни производных от их воли легальных органов государственной власти не возникло, как с точки зрения советского, так и международного права;</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6) если даже опустить, что Конституция РФ не принята</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то п. 4 ст. 15 Главы I «Основы конституционного строя» Конституции РФ всё равно устанавливает приоритет Конституции и законов СССР над Конституцией и законами РФ в части полномочий Союза ССР, поскольку Союзный договор является для РФ международным, о чём прямо </w:t>
      </w:r>
      <w:r w:rsidRPr="00D102DB">
        <w:rPr>
          <w:rFonts w:ascii="Times New Roman" w:hAnsi="Times New Roman"/>
          <w:color w:val="444444"/>
          <w:sz w:val="24"/>
          <w:szCs w:val="24"/>
          <w:lang w:eastAsia="ru-RU"/>
        </w:rPr>
        <w:lastRenderedPageBreak/>
        <w:t>указывает незаконная попытка его денонсации Верховным Советом РСФСР 12.12.1991 г. (см. Постановление ГД РФ от 15.03.1996г. N 156-IIГД).</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Тем не менее, ст. 6 Конституции РФ 1993 года предусмотрен прямой запрет на приобретение гражданства РФ 93, поскольку установлено, что такое гражданство приобретается по федеральному закону, однако никакого федерального закона до 25 декабря </w:t>
      </w:r>
      <w:smartTag w:uri="urn:schemas-microsoft-com:office:smarttags" w:element="metricconverter">
        <w:smartTagPr>
          <w:attr w:name="ProductID" w:val="1993 г"/>
        </w:smartTagPr>
        <w:r w:rsidRPr="00D102DB">
          <w:rPr>
            <w:rFonts w:ascii="Times New Roman" w:hAnsi="Times New Roman"/>
            <w:color w:val="444444"/>
            <w:sz w:val="24"/>
            <w:szCs w:val="24"/>
            <w:lang w:eastAsia="ru-RU"/>
          </w:rPr>
          <w:t>1993 г</w:t>
        </w:r>
      </w:smartTag>
      <w:r w:rsidRPr="00D102DB">
        <w:rPr>
          <w:rFonts w:ascii="Times New Roman" w:hAnsi="Times New Roman"/>
          <w:color w:val="444444"/>
          <w:sz w:val="24"/>
          <w:szCs w:val="24"/>
          <w:lang w:eastAsia="ru-RU"/>
        </w:rPr>
        <w:t xml:space="preserve"> не было, были законы СССР, законы РСФСР и законы РФ. То есть, на дату вступления в силу Конституционного правила о приобретении гражданства только по федеральному закону</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у ответчика гражданства РФ 93 не было, а то</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которое было</w:t>
      </w:r>
      <w:r>
        <w:rPr>
          <w:rFonts w:ascii="Times New Roman" w:hAnsi="Times New Roman"/>
          <w:color w:val="444444"/>
          <w:sz w:val="24"/>
          <w:szCs w:val="24"/>
          <w:lang w:eastAsia="ru-RU"/>
        </w:rPr>
        <w:t>, -</w:t>
      </w:r>
      <w:r w:rsidRPr="00D102DB">
        <w:rPr>
          <w:rFonts w:ascii="Times New Roman" w:hAnsi="Times New Roman"/>
          <w:color w:val="444444"/>
          <w:sz w:val="24"/>
          <w:szCs w:val="24"/>
          <w:lang w:eastAsia="ru-RU"/>
        </w:rPr>
        <w:t xml:space="preserve"> приобретено не по федеральному закону.</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Первый федеральный закон о гражданстве РФ принят 31 мая </w:t>
      </w:r>
      <w:smartTag w:uri="urn:schemas-microsoft-com:office:smarttags" w:element="metricconverter">
        <w:smartTagPr>
          <w:attr w:name="ProductID" w:val="2002 г"/>
        </w:smartTagPr>
        <w:r w:rsidRPr="00D102DB">
          <w:rPr>
            <w:rFonts w:ascii="Times New Roman" w:hAnsi="Times New Roman"/>
            <w:color w:val="444444"/>
            <w:sz w:val="24"/>
            <w:szCs w:val="24"/>
            <w:lang w:eastAsia="ru-RU"/>
          </w:rPr>
          <w:t>2002 г</w:t>
        </w:r>
      </w:smartTag>
      <w:r w:rsidRPr="00D102DB">
        <w:rPr>
          <w:rFonts w:ascii="Times New Roman" w:hAnsi="Times New Roman"/>
          <w:color w:val="444444"/>
          <w:sz w:val="24"/>
          <w:szCs w:val="24"/>
          <w:lang w:eastAsia="ru-RU"/>
        </w:rPr>
        <w:t>., в нем регламентирован порядок принятия гражданства РФ, но ответчик</w:t>
      </w:r>
      <w:r>
        <w:rPr>
          <w:rFonts w:ascii="Times New Roman" w:hAnsi="Times New Roman"/>
          <w:color w:val="444444"/>
          <w:sz w:val="24"/>
          <w:szCs w:val="24"/>
          <w:lang w:eastAsia="ru-RU"/>
        </w:rPr>
        <w:t xml:space="preserve"> и постороннее в суде лицо Коновалова И.Е.</w:t>
      </w:r>
      <w:r w:rsidRPr="00D102DB">
        <w:rPr>
          <w:rFonts w:ascii="Times New Roman" w:hAnsi="Times New Roman"/>
          <w:color w:val="444444"/>
          <w:sz w:val="24"/>
          <w:szCs w:val="24"/>
          <w:lang w:eastAsia="ru-RU"/>
        </w:rPr>
        <w:t xml:space="preserve"> не проходил</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процедуру приобретения </w:t>
      </w:r>
      <w:r>
        <w:rPr>
          <w:rFonts w:ascii="Times New Roman" w:hAnsi="Times New Roman"/>
          <w:color w:val="444444"/>
          <w:sz w:val="24"/>
          <w:szCs w:val="24"/>
          <w:lang w:eastAsia="ru-RU"/>
        </w:rPr>
        <w:t>гражданства РФ и потому не могут</w:t>
      </w:r>
      <w:r w:rsidRPr="00D102DB">
        <w:rPr>
          <w:rFonts w:ascii="Times New Roman" w:hAnsi="Times New Roman"/>
          <w:color w:val="444444"/>
          <w:sz w:val="24"/>
          <w:szCs w:val="24"/>
          <w:lang w:eastAsia="ru-RU"/>
        </w:rPr>
        <w:t xml:space="preserve"> быть федеральным судьёй </w:t>
      </w:r>
      <w:r>
        <w:rPr>
          <w:rFonts w:ascii="Times New Roman" w:hAnsi="Times New Roman"/>
          <w:color w:val="444444"/>
          <w:sz w:val="24"/>
          <w:szCs w:val="24"/>
          <w:lang w:eastAsia="ru-RU"/>
        </w:rPr>
        <w:t xml:space="preserve">или председателем суда </w:t>
      </w:r>
      <w:r w:rsidRPr="00D102DB">
        <w:rPr>
          <w:rFonts w:ascii="Times New Roman" w:hAnsi="Times New Roman"/>
          <w:color w:val="444444"/>
          <w:sz w:val="24"/>
          <w:szCs w:val="24"/>
          <w:lang w:eastAsia="ru-RU"/>
        </w:rPr>
        <w:t xml:space="preserve">в РФ. Сведения о своём гражданстве при оформлении документов кандидата в судьи представлены </w:t>
      </w:r>
      <w:r>
        <w:rPr>
          <w:rFonts w:ascii="Times New Roman" w:hAnsi="Times New Roman"/>
          <w:color w:val="444444"/>
          <w:sz w:val="24"/>
          <w:szCs w:val="24"/>
          <w:lang w:eastAsia="ru-RU"/>
        </w:rPr>
        <w:t xml:space="preserve">ими </w:t>
      </w:r>
      <w:r w:rsidRPr="00D102DB">
        <w:rPr>
          <w:rFonts w:ascii="Times New Roman" w:hAnsi="Times New Roman"/>
          <w:color w:val="444444"/>
          <w:sz w:val="24"/>
          <w:szCs w:val="24"/>
          <w:lang w:eastAsia="ru-RU"/>
        </w:rPr>
        <w:t>не соответствующие действительности – заведомо ложные. В результате чего по подложному основанию в документах о гражданстве он</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не приобрел</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статуса судьи, хотя </w:t>
      </w:r>
      <w:r>
        <w:rPr>
          <w:rFonts w:ascii="Times New Roman" w:hAnsi="Times New Roman"/>
          <w:color w:val="444444"/>
          <w:sz w:val="24"/>
          <w:szCs w:val="24"/>
          <w:lang w:eastAsia="ru-RU"/>
        </w:rPr>
        <w:t>на неофициальном сайте и сайте суда размещены ничем не подтвержденные сведения о якобы назначении их на должность указами Президента</w:t>
      </w:r>
      <w:r w:rsidRPr="00D102DB">
        <w:rPr>
          <w:rFonts w:ascii="Times New Roman" w:hAnsi="Times New Roman"/>
          <w:color w:val="444444"/>
          <w:sz w:val="24"/>
          <w:szCs w:val="24"/>
          <w:lang w:eastAsia="ru-RU"/>
        </w:rPr>
        <w:t>.</w:t>
      </w:r>
    </w:p>
    <w:p w:rsidR="0006726B" w:rsidRPr="00D102DB" w:rsidRDefault="0006726B" w:rsidP="00572160">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Обнаружить такие у</w:t>
      </w:r>
      <w:r w:rsidRPr="00D102DB">
        <w:rPr>
          <w:rFonts w:ascii="Times New Roman" w:hAnsi="Times New Roman"/>
          <w:color w:val="444444"/>
          <w:sz w:val="24"/>
          <w:szCs w:val="24"/>
          <w:lang w:eastAsia="ru-RU"/>
        </w:rPr>
        <w:t>каз</w:t>
      </w:r>
      <w:r>
        <w:rPr>
          <w:rFonts w:ascii="Times New Roman" w:hAnsi="Times New Roman"/>
          <w:color w:val="444444"/>
          <w:sz w:val="24"/>
          <w:szCs w:val="24"/>
          <w:lang w:eastAsia="ru-RU"/>
        </w:rPr>
        <w:t>ы</w:t>
      </w:r>
      <w:r w:rsidRPr="00D102DB">
        <w:rPr>
          <w:rFonts w:ascii="Times New Roman" w:hAnsi="Times New Roman"/>
          <w:color w:val="444444"/>
          <w:sz w:val="24"/>
          <w:szCs w:val="24"/>
          <w:lang w:eastAsia="ru-RU"/>
        </w:rPr>
        <w:t xml:space="preserve"> с подписью Президента РФ или заверенную надлежаще копию </w:t>
      </w:r>
      <w:r>
        <w:rPr>
          <w:rFonts w:ascii="Times New Roman" w:hAnsi="Times New Roman"/>
          <w:color w:val="444444"/>
          <w:sz w:val="24"/>
          <w:szCs w:val="24"/>
          <w:lang w:eastAsia="ru-RU"/>
        </w:rPr>
        <w:t xml:space="preserve">указов </w:t>
      </w:r>
      <w:r w:rsidRPr="00D102DB">
        <w:rPr>
          <w:rFonts w:ascii="Times New Roman" w:hAnsi="Times New Roman"/>
          <w:color w:val="444444"/>
          <w:sz w:val="24"/>
          <w:szCs w:val="24"/>
          <w:lang w:eastAsia="ru-RU"/>
        </w:rPr>
        <w:t>не удалось</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и сам ответчик такого </w:t>
      </w:r>
      <w:r>
        <w:rPr>
          <w:rFonts w:ascii="Times New Roman" w:hAnsi="Times New Roman"/>
          <w:color w:val="444444"/>
          <w:sz w:val="24"/>
          <w:szCs w:val="24"/>
          <w:lang w:eastAsia="ru-RU"/>
        </w:rPr>
        <w:t>документа о назначении судьёй</w:t>
      </w:r>
      <w:r w:rsidRPr="00D102DB">
        <w:rPr>
          <w:rFonts w:ascii="Times New Roman" w:hAnsi="Times New Roman"/>
          <w:color w:val="444444"/>
          <w:sz w:val="24"/>
          <w:szCs w:val="24"/>
          <w:lang w:eastAsia="ru-RU"/>
        </w:rPr>
        <w:t xml:space="preserve"> с подписью Президента РФ не видел. В сети Интернет размещена светокопия не документа</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без обязательных реквизитов, с негосударственной печатью, несуществующей </w:t>
      </w:r>
      <w:r>
        <w:rPr>
          <w:rFonts w:ascii="Times New Roman" w:hAnsi="Times New Roman"/>
          <w:color w:val="444444"/>
          <w:sz w:val="24"/>
          <w:szCs w:val="24"/>
          <w:lang w:eastAsia="ru-RU"/>
        </w:rPr>
        <w:t xml:space="preserve">в  РФ </w:t>
      </w:r>
      <w:r w:rsidRPr="00D102DB">
        <w:rPr>
          <w:rFonts w:ascii="Times New Roman" w:hAnsi="Times New Roman"/>
          <w:color w:val="444444"/>
          <w:sz w:val="24"/>
          <w:szCs w:val="24"/>
          <w:lang w:eastAsia="ru-RU"/>
        </w:rPr>
        <w:t xml:space="preserve">организации «Канцелярия» </w:t>
      </w:r>
    </w:p>
    <w:p w:rsidR="0006726B" w:rsidRDefault="0061536B" w:rsidP="009143F4">
      <w:pPr>
        <w:spacing w:after="0" w:line="360" w:lineRule="auto"/>
        <w:ind w:firstLine="709"/>
        <w:jc w:val="both"/>
        <w:rPr>
          <w:rFonts w:ascii="Times New Roman" w:hAnsi="Times New Roman"/>
          <w:color w:val="444444"/>
          <w:sz w:val="24"/>
          <w:szCs w:val="24"/>
          <w:lang w:eastAsia="ru-RU"/>
        </w:rPr>
      </w:pPr>
      <w:r w:rsidRPr="0061536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pt;margin-top:585.6pt;width:219.4pt;height:115.9pt;z-index:-2;mso-position-horizontal-relative:margin;mso-position-vertical-relative:margin">
            <v:imagedata r:id="rId7" o:title=""/>
            <w10:wrap type="square" anchorx="margin" anchory="margin"/>
          </v:shape>
        </w:pict>
      </w:r>
      <w:r w:rsidR="0006726B" w:rsidRPr="00D102DB">
        <w:rPr>
          <w:rFonts w:ascii="Times New Roman" w:hAnsi="Times New Roman"/>
          <w:color w:val="444444"/>
          <w:sz w:val="24"/>
          <w:szCs w:val="24"/>
          <w:lang w:eastAsia="ru-RU"/>
        </w:rPr>
        <w:t xml:space="preserve">Должность и статус судьи понятия разные. </w:t>
      </w:r>
      <w:r w:rsidR="0006726B">
        <w:rPr>
          <w:rFonts w:ascii="Times New Roman" w:hAnsi="Times New Roman"/>
          <w:color w:val="444444"/>
          <w:sz w:val="24"/>
          <w:szCs w:val="24"/>
          <w:lang w:eastAsia="ru-RU"/>
        </w:rPr>
        <w:t>Даже если бы</w:t>
      </w:r>
      <w:r w:rsidR="0006726B" w:rsidRPr="00D102DB">
        <w:rPr>
          <w:rFonts w:ascii="Times New Roman" w:hAnsi="Times New Roman"/>
          <w:color w:val="444444"/>
          <w:sz w:val="24"/>
          <w:szCs w:val="24"/>
          <w:lang w:eastAsia="ru-RU"/>
        </w:rPr>
        <w:t xml:space="preserve"> назначение, условно говоря, и состоялось на должность</w:t>
      </w:r>
      <w:r w:rsidR="0006726B">
        <w:rPr>
          <w:rFonts w:ascii="Times New Roman" w:hAnsi="Times New Roman"/>
          <w:color w:val="444444"/>
          <w:sz w:val="24"/>
          <w:szCs w:val="24"/>
          <w:lang w:eastAsia="ru-RU"/>
        </w:rPr>
        <w:t xml:space="preserve"> (председателя суда или федерального судьи)</w:t>
      </w:r>
      <w:r w:rsidR="0006726B" w:rsidRPr="00D102DB">
        <w:rPr>
          <w:rFonts w:ascii="Times New Roman" w:hAnsi="Times New Roman"/>
          <w:color w:val="444444"/>
          <w:sz w:val="24"/>
          <w:szCs w:val="24"/>
          <w:lang w:eastAsia="ru-RU"/>
        </w:rPr>
        <w:t>, но без статуса судьи ответчик отправлять правосудие не может</w:t>
      </w:r>
      <w:r w:rsidR="0006726B">
        <w:rPr>
          <w:rFonts w:ascii="Times New Roman" w:hAnsi="Times New Roman"/>
          <w:color w:val="444444"/>
          <w:sz w:val="24"/>
          <w:szCs w:val="24"/>
          <w:lang w:eastAsia="ru-RU"/>
        </w:rPr>
        <w:t>, осуществлять руководство судом тем более</w:t>
      </w:r>
      <w:r w:rsidR="0006726B" w:rsidRPr="00D102DB">
        <w:rPr>
          <w:rFonts w:ascii="Times New Roman" w:hAnsi="Times New Roman"/>
          <w:color w:val="444444"/>
          <w:sz w:val="24"/>
          <w:szCs w:val="24"/>
          <w:lang w:eastAsia="ru-RU"/>
        </w:rPr>
        <w:t xml:space="preserve">. </w:t>
      </w:r>
      <w:r w:rsidR="0006726B">
        <w:rPr>
          <w:rFonts w:ascii="Times New Roman" w:hAnsi="Times New Roman"/>
          <w:color w:val="444444"/>
          <w:sz w:val="24"/>
          <w:szCs w:val="24"/>
          <w:lang w:eastAsia="ru-RU"/>
        </w:rPr>
        <w:t>Такое лицо не вправе выносить судебные акты и решать судьбу заявлений граждан в суд</w:t>
      </w:r>
      <w:r w:rsidR="0006726B" w:rsidRPr="00D102DB">
        <w:rPr>
          <w:rFonts w:ascii="Times New Roman" w:hAnsi="Times New Roman"/>
          <w:color w:val="444444"/>
          <w:sz w:val="24"/>
          <w:szCs w:val="24"/>
          <w:lang w:eastAsia="ru-RU"/>
        </w:rPr>
        <w:t xml:space="preserve">. </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Частью 1 </w:t>
      </w:r>
      <w:r w:rsidRPr="00D102DB">
        <w:rPr>
          <w:rFonts w:ascii="Times New Roman" w:hAnsi="Times New Roman"/>
          <w:sz w:val="24"/>
          <w:szCs w:val="24"/>
        </w:rPr>
        <w:t xml:space="preserve">Статьи 8. Закона РФ от 26.06.1992 N 3132-1 (ред. от 29.07.2018) "О статусе судей в Российской Федерации" – «Присяга судьи» предусмотрено, что  судья, впервые </w:t>
      </w:r>
      <w:r w:rsidRPr="00D102DB">
        <w:rPr>
          <w:rFonts w:ascii="Times New Roman" w:hAnsi="Times New Roman"/>
          <w:sz w:val="24"/>
          <w:szCs w:val="24"/>
          <w:u w:val="single"/>
        </w:rPr>
        <w:t>избранный</w:t>
      </w:r>
      <w:r w:rsidRPr="00D102DB">
        <w:rPr>
          <w:rFonts w:ascii="Times New Roman" w:hAnsi="Times New Roman"/>
          <w:sz w:val="24"/>
          <w:szCs w:val="24"/>
        </w:rPr>
        <w:t xml:space="preserve"> на должность, приносит в торжественной обстановке </w:t>
      </w:r>
      <w:r w:rsidRPr="00D102DB">
        <w:rPr>
          <w:rFonts w:ascii="Times New Roman" w:hAnsi="Times New Roman"/>
          <w:sz w:val="24"/>
          <w:szCs w:val="24"/>
        </w:rPr>
        <w:lastRenderedPageBreak/>
        <w:t xml:space="preserve">присягу. То есть статус судьи приобретается </w:t>
      </w:r>
      <w:r w:rsidRPr="00D102DB">
        <w:rPr>
          <w:rFonts w:ascii="Times New Roman" w:hAnsi="Times New Roman"/>
          <w:sz w:val="24"/>
          <w:szCs w:val="24"/>
          <w:u w:val="single"/>
        </w:rPr>
        <w:t>избранием и принесением присяги судьи</w:t>
      </w:r>
      <w:r w:rsidRPr="00D102DB">
        <w:rPr>
          <w:rFonts w:ascii="Times New Roman" w:hAnsi="Times New Roman"/>
          <w:sz w:val="24"/>
          <w:szCs w:val="24"/>
        </w:rPr>
        <w:t>, но ответчика</w:t>
      </w:r>
      <w:r>
        <w:rPr>
          <w:rFonts w:ascii="Times New Roman" w:hAnsi="Times New Roman"/>
          <w:sz w:val="24"/>
          <w:szCs w:val="24"/>
        </w:rPr>
        <w:t xml:space="preserve"> Бурнышева В.Н. и постороннее лицо Коновалову И.Е.</w:t>
      </w:r>
      <w:r w:rsidRPr="00D102DB">
        <w:rPr>
          <w:rFonts w:ascii="Times New Roman" w:hAnsi="Times New Roman"/>
          <w:sz w:val="24"/>
          <w:szCs w:val="24"/>
        </w:rPr>
        <w:t xml:space="preserve"> </w:t>
      </w:r>
      <w:r>
        <w:rPr>
          <w:rFonts w:ascii="Times New Roman" w:hAnsi="Times New Roman"/>
          <w:sz w:val="24"/>
          <w:szCs w:val="24"/>
        </w:rPr>
        <w:t>судьями</w:t>
      </w:r>
      <w:r w:rsidRPr="00D102DB">
        <w:rPr>
          <w:rFonts w:ascii="Times New Roman" w:hAnsi="Times New Roman"/>
          <w:sz w:val="24"/>
          <w:szCs w:val="24"/>
        </w:rPr>
        <w:t xml:space="preserve"> не избирали.</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С указанными действиями административного ответчика я не согласен</w:t>
      </w:r>
      <w:r w:rsidRPr="00D102DB">
        <w:rPr>
          <w:rFonts w:ascii="Times New Roman" w:hAnsi="Times New Roman"/>
          <w:i/>
          <w:color w:val="444444"/>
          <w:sz w:val="24"/>
          <w:szCs w:val="24"/>
          <w:lang w:eastAsia="ru-RU"/>
        </w:rPr>
        <w:t>.</w:t>
      </w:r>
      <w:r w:rsidRPr="00D102DB">
        <w:rPr>
          <w:rFonts w:ascii="Times New Roman" w:hAnsi="Times New Roman"/>
          <w:color w:val="444444"/>
          <w:sz w:val="24"/>
          <w:szCs w:val="24"/>
          <w:lang w:eastAsia="ru-RU"/>
        </w:rPr>
        <w:t xml:space="preserve"> Действия должностного лица не соответствуют требованиям законодательства о статусе судей в РФ, нарушают нормы Конституции РФ, КАС РФ, в которых предусмотрено, что выносить судебные акты может только судья, а не лицо, ошибочно назначенное на должность, но не имеющее статуса судьи.</w:t>
      </w:r>
    </w:p>
    <w:p w:rsidR="0006726B" w:rsidRPr="00913B0E" w:rsidRDefault="0006726B" w:rsidP="00913B0E">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Согласно ст. 58 Конституции СССР д</w:t>
      </w:r>
      <w:r w:rsidRPr="00913B0E">
        <w:rPr>
          <w:rFonts w:ascii="Times New Roman" w:hAnsi="Times New Roman"/>
          <w:color w:val="444444"/>
          <w:sz w:val="24"/>
          <w:szCs w:val="24"/>
          <w:lang w:eastAsia="ru-RU"/>
        </w:rPr>
        <w:t>ействия должностных лиц, совершенные с нарушением закона, с превышением полномочий, ущемляющие права граждан, могут быть в установленном законом порядке обжалованы в суд.</w:t>
      </w:r>
    </w:p>
    <w:p w:rsidR="0006726B" w:rsidRDefault="0006726B" w:rsidP="00913B0E">
      <w:pPr>
        <w:spacing w:after="0" w:line="360" w:lineRule="auto"/>
        <w:ind w:firstLine="709"/>
        <w:jc w:val="both"/>
        <w:rPr>
          <w:rFonts w:ascii="Times New Roman" w:hAnsi="Times New Roman"/>
          <w:color w:val="444444"/>
          <w:sz w:val="24"/>
          <w:szCs w:val="24"/>
          <w:lang w:eastAsia="ru-RU"/>
        </w:rPr>
      </w:pPr>
      <w:r w:rsidRPr="00913B0E">
        <w:rPr>
          <w:rFonts w:ascii="Times New Roman" w:hAnsi="Times New Roman"/>
          <w:color w:val="444444"/>
          <w:sz w:val="24"/>
          <w:szCs w:val="24"/>
          <w:lang w:eastAsia="ru-RU"/>
        </w:rPr>
        <w:t>Граждане СССР имеют право на возмещение ущерба, причиненного незаконными действиями государственных и общественных организаций, а также должностных лиц при исполнении ими служебных обязанностей.</w:t>
      </w:r>
    </w:p>
    <w:p w:rsidR="0006726B" w:rsidRDefault="0006726B" w:rsidP="00913B0E">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(Пунктом 2 ст. 2 КАС РФ предусмотрено, что е</w:t>
      </w:r>
      <w:r w:rsidRPr="00750EEA">
        <w:rPr>
          <w:rFonts w:ascii="Times New Roman" w:hAnsi="Times New Roman"/>
          <w:color w:val="444444"/>
          <w:sz w:val="24"/>
          <w:szCs w:val="24"/>
          <w:lang w:eastAsia="ru-RU"/>
        </w:rPr>
        <w:t>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r>
        <w:rPr>
          <w:rFonts w:ascii="Times New Roman" w:hAnsi="Times New Roman"/>
          <w:color w:val="444444"/>
          <w:sz w:val="24"/>
          <w:szCs w:val="24"/>
          <w:lang w:eastAsia="ru-RU"/>
        </w:rPr>
        <w:t>)</w:t>
      </w:r>
    </w:p>
    <w:p w:rsidR="0006726B" w:rsidRPr="00D102DB" w:rsidRDefault="0006726B" w:rsidP="008F54E2">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В соответствии со статьей 218 Кодекса административного судопроизводства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w:t>
      </w:r>
      <w:r>
        <w:rPr>
          <w:rFonts w:ascii="Times New Roman" w:hAnsi="Times New Roman"/>
          <w:color w:val="444444"/>
          <w:sz w:val="24"/>
          <w:szCs w:val="24"/>
          <w:lang w:eastAsia="ru-RU"/>
        </w:rPr>
        <w:t xml:space="preserve"> </w:t>
      </w:r>
      <w:r w:rsidRPr="008F54E2">
        <w:rPr>
          <w:rFonts w:ascii="Times New Roman" w:hAnsi="Times New Roman"/>
          <w:color w:val="444444"/>
          <w:sz w:val="24"/>
          <w:szCs w:val="24"/>
          <w:lang w:eastAsia="ru-RU"/>
        </w:rPr>
        <w:t>полномочиями, должностного лица</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r>
        <w:rPr>
          <w:rFonts w:ascii="Times New Roman" w:hAnsi="Times New Roman"/>
          <w:color w:val="444444"/>
          <w:sz w:val="24"/>
          <w:szCs w:val="24"/>
          <w:lang w:eastAsia="ru-RU"/>
        </w:rPr>
        <w:t>.</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На основании изложенного, руководствуясь </w:t>
      </w:r>
      <w:r>
        <w:rPr>
          <w:rFonts w:ascii="Times New Roman" w:hAnsi="Times New Roman"/>
          <w:color w:val="444444"/>
          <w:sz w:val="24"/>
          <w:szCs w:val="24"/>
          <w:lang w:eastAsia="ru-RU"/>
        </w:rPr>
        <w:t>ст. 58 Конституции СССР, ст. 47 Конституции РФ, ст.</w:t>
      </w:r>
      <w:r w:rsidRPr="00D102DB">
        <w:rPr>
          <w:rFonts w:ascii="Times New Roman" w:hAnsi="Times New Roman"/>
          <w:color w:val="444444"/>
          <w:sz w:val="24"/>
          <w:szCs w:val="24"/>
          <w:lang w:eastAsia="ru-RU"/>
        </w:rPr>
        <w:t xml:space="preserve"> 220 Кодекса административного судопроизводства РФ, </w:t>
      </w: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bCs/>
          <w:color w:val="000000"/>
          <w:sz w:val="24"/>
          <w:szCs w:val="24"/>
          <w:lang w:eastAsia="ru-RU"/>
        </w:rPr>
        <w:t>прошу:</w:t>
      </w:r>
    </w:p>
    <w:p w:rsidR="0006726B" w:rsidRPr="00D102DB" w:rsidRDefault="0006726B" w:rsidP="00A47FD6">
      <w:pPr>
        <w:numPr>
          <w:ilvl w:val="0"/>
          <w:numId w:val="1"/>
        </w:numPr>
        <w:spacing w:after="0" w:line="360" w:lineRule="auto"/>
        <w:ind w:left="0"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Признать </w:t>
      </w:r>
      <w:r>
        <w:rPr>
          <w:rFonts w:ascii="Times New Roman" w:hAnsi="Times New Roman"/>
          <w:color w:val="444444"/>
          <w:sz w:val="24"/>
          <w:szCs w:val="24"/>
          <w:lang w:eastAsia="ru-RU"/>
        </w:rPr>
        <w:t>действия  Бурнышева В.Н.,</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допустившего незаконную передачу моего искового заявления в городской суд постороннему лицу, вместо федерального судьи, неправомерным и отменить его</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передать мой иск на рассмотрение федеральному судье как того требует ст. 47 Конституции РФ и процессуальный закон</w:t>
      </w:r>
      <w:r w:rsidRPr="00D102DB">
        <w:rPr>
          <w:rFonts w:ascii="Times New Roman" w:hAnsi="Times New Roman"/>
          <w:color w:val="444444"/>
          <w:sz w:val="24"/>
          <w:szCs w:val="24"/>
          <w:lang w:eastAsia="ru-RU"/>
        </w:rPr>
        <w:t>;</w:t>
      </w:r>
    </w:p>
    <w:p w:rsidR="0006726B" w:rsidRPr="00A47FD6" w:rsidRDefault="0006726B" w:rsidP="00A47FD6">
      <w:pPr>
        <w:numPr>
          <w:ilvl w:val="0"/>
          <w:numId w:val="1"/>
        </w:numPr>
        <w:tabs>
          <w:tab w:val="clear" w:pos="720"/>
          <w:tab w:val="num" w:pos="0"/>
        </w:tabs>
        <w:spacing w:after="0" w:line="360" w:lineRule="auto"/>
        <w:ind w:left="0" w:firstLine="709"/>
        <w:jc w:val="both"/>
        <w:rPr>
          <w:rFonts w:ascii="Times New Roman" w:hAnsi="Times New Roman"/>
          <w:bCs/>
          <w:color w:val="000000"/>
          <w:sz w:val="24"/>
          <w:szCs w:val="24"/>
          <w:lang w:eastAsia="ru-RU"/>
        </w:rPr>
      </w:pPr>
      <w:r w:rsidRPr="00A47FD6">
        <w:rPr>
          <w:rFonts w:ascii="Times New Roman" w:hAnsi="Times New Roman"/>
          <w:color w:val="444444"/>
          <w:sz w:val="24"/>
          <w:szCs w:val="24"/>
          <w:lang w:eastAsia="ru-RU"/>
        </w:rPr>
        <w:t>Поскольку нахожусь в затруднительном материальном положении, прошу предоставить отсрочку уплаты госпошлины сроком на один год.</w:t>
      </w:r>
    </w:p>
    <w:p w:rsidR="0006726B" w:rsidRPr="00D102DB" w:rsidRDefault="0006726B" w:rsidP="00791131">
      <w:pPr>
        <w:spacing w:after="0" w:line="360" w:lineRule="auto"/>
        <w:jc w:val="both"/>
        <w:rPr>
          <w:rFonts w:ascii="Times New Roman" w:hAnsi="Times New Roman"/>
          <w:i/>
          <w:color w:val="444444"/>
          <w:sz w:val="24"/>
          <w:szCs w:val="24"/>
          <w:lang w:eastAsia="ru-RU"/>
        </w:rPr>
      </w:pPr>
      <w:r w:rsidRPr="00D102DB">
        <w:rPr>
          <w:rFonts w:ascii="Times New Roman" w:hAnsi="Times New Roman"/>
          <w:bCs/>
          <w:i/>
          <w:color w:val="000000"/>
          <w:sz w:val="24"/>
          <w:szCs w:val="24"/>
          <w:lang w:eastAsia="ru-RU"/>
        </w:rPr>
        <w:lastRenderedPageBreak/>
        <w:t>Приложение:</w:t>
      </w:r>
    </w:p>
    <w:p w:rsidR="0006726B" w:rsidRPr="00D102DB" w:rsidRDefault="0006726B" w:rsidP="00791131">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1. Копия административного искового заявления;</w:t>
      </w:r>
    </w:p>
    <w:p w:rsidR="0006726B" w:rsidRPr="00D102DB" w:rsidRDefault="0006726B" w:rsidP="00791131">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 xml:space="preserve">2. Документы, подтверждающие подписание незаконного акта </w:t>
      </w:r>
      <w:r>
        <w:rPr>
          <w:rFonts w:ascii="Times New Roman" w:hAnsi="Times New Roman"/>
          <w:i/>
          <w:color w:val="444444"/>
          <w:sz w:val="24"/>
          <w:szCs w:val="24"/>
          <w:lang w:eastAsia="ru-RU"/>
        </w:rPr>
        <w:t>посторонним в суде</w:t>
      </w:r>
      <w:r w:rsidRPr="00D102DB">
        <w:rPr>
          <w:rFonts w:ascii="Times New Roman" w:hAnsi="Times New Roman"/>
          <w:i/>
          <w:color w:val="444444"/>
          <w:sz w:val="24"/>
          <w:szCs w:val="24"/>
          <w:lang w:eastAsia="ru-RU"/>
        </w:rPr>
        <w:t xml:space="preserve"> лицом;</w:t>
      </w:r>
    </w:p>
    <w:p w:rsidR="0006726B" w:rsidRPr="00D102DB" w:rsidRDefault="0006726B" w:rsidP="00791131">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3. Документы и НПА, подтверждающие доводы, изложенные в административном исковом заявлении</w:t>
      </w:r>
    </w:p>
    <w:p w:rsidR="0006726B" w:rsidRPr="00D102DB" w:rsidRDefault="0006726B" w:rsidP="00791131">
      <w:pPr>
        <w:spacing w:after="0" w:line="360" w:lineRule="auto"/>
        <w:jc w:val="both"/>
        <w:rPr>
          <w:rFonts w:ascii="Times New Roman" w:hAnsi="Times New Roman"/>
          <w:i/>
          <w:color w:val="444444"/>
          <w:sz w:val="24"/>
          <w:szCs w:val="24"/>
          <w:lang w:eastAsia="ru-RU"/>
        </w:rPr>
      </w:pPr>
    </w:p>
    <w:p w:rsidR="0006726B" w:rsidRPr="00D102DB" w:rsidRDefault="0006726B" w:rsidP="009143F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Дата подачи заявления: «____» ______________ 2018 г</w:t>
      </w:r>
    </w:p>
    <w:p w:rsidR="0006726B" w:rsidRDefault="0006726B" w:rsidP="00791131">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Подпись ___________      __________________________</w:t>
      </w: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 xml:space="preserve"> - - - - - - - - -- - - - -- - -  конец иска - - - - - - - - - - - - -- - - -</w:t>
      </w: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Default="001924A4" w:rsidP="00791131">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w:t>
      </w:r>
    </w:p>
    <w:p w:rsidR="001924A4" w:rsidRPr="001924A4" w:rsidRDefault="001924A4" w:rsidP="001924A4">
      <w:pPr>
        <w:spacing w:after="0" w:line="360" w:lineRule="auto"/>
        <w:ind w:firstLine="709"/>
        <w:jc w:val="center"/>
        <w:rPr>
          <w:rFonts w:ascii="Times New Roman" w:hAnsi="Times New Roman"/>
          <w:color w:val="595959" w:themeColor="text1" w:themeTint="A6"/>
          <w:sz w:val="32"/>
          <w:szCs w:val="32"/>
          <w:lang w:eastAsia="ru-RU"/>
        </w:rPr>
      </w:pPr>
      <w:r w:rsidRPr="001924A4">
        <w:rPr>
          <w:rFonts w:ascii="Times New Roman" w:hAnsi="Times New Roman"/>
          <w:color w:val="595959" w:themeColor="text1" w:themeTint="A6"/>
          <w:sz w:val="32"/>
          <w:szCs w:val="32"/>
          <w:lang w:eastAsia="ru-RU"/>
        </w:rPr>
        <w:t>ИСК К ПРЕДСЕДАТЕЛЮ КРАЕВОГО СУДА</w:t>
      </w:r>
    </w:p>
    <w:p w:rsidR="001924A4" w:rsidRDefault="001924A4" w:rsidP="001924A4">
      <w:pPr>
        <w:ind w:left="4111"/>
        <w:rPr>
          <w:rFonts w:ascii="Times New Roman" w:hAnsi="Times New Roman"/>
          <w:color w:val="444444"/>
          <w:sz w:val="24"/>
          <w:szCs w:val="24"/>
          <w:lang w:eastAsia="ru-RU"/>
        </w:rPr>
      </w:pPr>
    </w:p>
    <w:p w:rsidR="001924A4" w:rsidRPr="001E02DD" w:rsidRDefault="001924A4" w:rsidP="001924A4">
      <w:pPr>
        <w:ind w:left="3828"/>
        <w:rPr>
          <w:rFonts w:ascii="Times New Roman" w:hAnsi="Times New Roman"/>
          <w:b/>
          <w:color w:val="444444"/>
          <w:sz w:val="24"/>
          <w:szCs w:val="24"/>
          <w:lang w:eastAsia="ru-RU"/>
        </w:rPr>
      </w:pPr>
      <w:r>
        <w:rPr>
          <w:rFonts w:ascii="Times New Roman" w:hAnsi="Times New Roman"/>
          <w:color w:val="444444"/>
          <w:sz w:val="24"/>
          <w:szCs w:val="24"/>
          <w:lang w:eastAsia="ru-RU"/>
        </w:rPr>
        <w:t>В Пермский районный</w:t>
      </w:r>
      <w:r w:rsidRPr="001E02DD">
        <w:rPr>
          <w:rFonts w:ascii="Times New Roman" w:hAnsi="Times New Roman"/>
          <w:color w:val="444444"/>
          <w:sz w:val="24"/>
          <w:szCs w:val="24"/>
          <w:lang w:eastAsia="ru-RU"/>
        </w:rPr>
        <w:t xml:space="preserve"> суд</w:t>
      </w:r>
      <w:r>
        <w:rPr>
          <w:rFonts w:ascii="Times New Roman" w:hAnsi="Times New Roman"/>
          <w:color w:val="444444"/>
          <w:sz w:val="24"/>
          <w:szCs w:val="24"/>
          <w:lang w:eastAsia="ru-RU"/>
        </w:rPr>
        <w:t xml:space="preserve"> Пермского края, </w:t>
      </w:r>
      <w:r>
        <w:rPr>
          <w:rFonts w:ascii="Times New Roman" w:hAnsi="Times New Roman"/>
          <w:color w:val="444444"/>
          <w:sz w:val="24"/>
          <w:szCs w:val="24"/>
          <w:lang w:eastAsia="ru-RU"/>
        </w:rPr>
        <w:br/>
      </w:r>
      <w:r w:rsidRPr="00840D80">
        <w:rPr>
          <w:rFonts w:ascii="Times New Roman" w:hAnsi="Times New Roman"/>
          <w:sz w:val="24"/>
          <w:szCs w:val="24"/>
        </w:rPr>
        <w:t>Адрес: 614065, г. Пермь, ул. 2-я Красавинская,</w:t>
      </w:r>
      <w:r>
        <w:rPr>
          <w:rFonts w:ascii="Times New Roman" w:hAnsi="Times New Roman"/>
          <w:sz w:val="24"/>
          <w:szCs w:val="24"/>
        </w:rPr>
        <w:br/>
      </w:r>
      <w:r w:rsidRPr="00840D80">
        <w:rPr>
          <w:rFonts w:ascii="Times New Roman" w:hAnsi="Times New Roman"/>
          <w:sz w:val="24"/>
          <w:szCs w:val="24"/>
        </w:rPr>
        <w:t xml:space="preserve"> д. 86 А</w:t>
      </w:r>
      <w:r w:rsidRPr="00840D80">
        <w:rPr>
          <w:rFonts w:ascii="Times New Roman" w:hAnsi="Times New Roman"/>
          <w:sz w:val="24"/>
          <w:szCs w:val="24"/>
        </w:rPr>
        <w:br/>
      </w:r>
      <w:r w:rsidRPr="001E02DD">
        <w:rPr>
          <w:rFonts w:ascii="Times New Roman" w:hAnsi="Times New Roman"/>
          <w:b/>
          <w:color w:val="444444"/>
          <w:sz w:val="24"/>
          <w:szCs w:val="24"/>
          <w:lang w:eastAsia="ru-RU"/>
        </w:rPr>
        <w:t xml:space="preserve">Административный истец: _______________________________ _________ </w:t>
      </w:r>
      <w:r w:rsidRPr="001E02DD">
        <w:rPr>
          <w:rFonts w:ascii="Times New Roman" w:hAnsi="Times New Roman"/>
          <w:b/>
          <w:i/>
          <w:color w:val="444444"/>
          <w:sz w:val="24"/>
          <w:szCs w:val="24"/>
          <w:lang w:eastAsia="ru-RU"/>
        </w:rPr>
        <w:t>(</w:t>
      </w:r>
      <w:r w:rsidRPr="001E02DD">
        <w:rPr>
          <w:rFonts w:ascii="Times New Roman" w:hAnsi="Times New Roman"/>
          <w:i/>
          <w:color w:val="444444"/>
          <w:sz w:val="24"/>
          <w:szCs w:val="24"/>
          <w:lang w:eastAsia="ru-RU"/>
        </w:rPr>
        <w:t>ФИО)</w:t>
      </w:r>
      <w:r w:rsidRPr="001E02DD">
        <w:rPr>
          <w:rFonts w:ascii="Times New Roman" w:hAnsi="Times New Roman"/>
          <w:color w:val="444444"/>
          <w:sz w:val="24"/>
          <w:szCs w:val="24"/>
          <w:lang w:eastAsia="ru-RU"/>
        </w:rPr>
        <w:t xml:space="preserve">, </w:t>
      </w:r>
      <w:r w:rsidRPr="001E02DD">
        <w:rPr>
          <w:rFonts w:ascii="Times New Roman" w:hAnsi="Times New Roman"/>
          <w:sz w:val="24"/>
          <w:szCs w:val="24"/>
        </w:rPr>
        <w:t xml:space="preserve">__________ </w:t>
      </w:r>
      <w:r w:rsidRPr="001E02DD">
        <w:rPr>
          <w:rFonts w:ascii="Times New Roman" w:hAnsi="Times New Roman"/>
          <w:i/>
          <w:sz w:val="24"/>
          <w:szCs w:val="24"/>
        </w:rPr>
        <w:t>(индекс)</w:t>
      </w:r>
      <w:r>
        <w:rPr>
          <w:rFonts w:ascii="Times New Roman" w:hAnsi="Times New Roman"/>
          <w:sz w:val="24"/>
          <w:szCs w:val="24"/>
        </w:rPr>
        <w:t>, Пермский край.,</w:t>
      </w:r>
      <w:r>
        <w:rPr>
          <w:rFonts w:ascii="Times New Roman" w:hAnsi="Times New Roman"/>
          <w:sz w:val="24"/>
          <w:szCs w:val="24"/>
        </w:rPr>
        <w:br/>
      </w:r>
      <w:r w:rsidRPr="001E02DD">
        <w:rPr>
          <w:rFonts w:ascii="Times New Roman" w:hAnsi="Times New Roman"/>
          <w:sz w:val="24"/>
          <w:szCs w:val="24"/>
        </w:rPr>
        <w:t>г. Чайковский, ул. __________________________,</w:t>
      </w:r>
      <w:r>
        <w:rPr>
          <w:rFonts w:ascii="Times New Roman" w:hAnsi="Times New Roman"/>
          <w:sz w:val="24"/>
          <w:szCs w:val="24"/>
        </w:rPr>
        <w:br/>
      </w:r>
      <w:r w:rsidRPr="001E02DD">
        <w:rPr>
          <w:rFonts w:ascii="Times New Roman" w:hAnsi="Times New Roman"/>
          <w:sz w:val="24"/>
          <w:szCs w:val="24"/>
        </w:rPr>
        <w:t xml:space="preserve"> д. ____ кв. _____</w:t>
      </w:r>
      <w:r w:rsidRPr="001E02DD">
        <w:rPr>
          <w:rFonts w:ascii="Times New Roman" w:hAnsi="Times New Roman"/>
          <w:color w:val="444444"/>
          <w:sz w:val="24"/>
          <w:szCs w:val="24"/>
          <w:lang w:eastAsia="ru-RU"/>
        </w:rPr>
        <w:br/>
      </w:r>
      <w:r w:rsidRPr="001E02DD">
        <w:rPr>
          <w:rFonts w:ascii="Times New Roman" w:hAnsi="Times New Roman"/>
          <w:b/>
          <w:color w:val="444444"/>
          <w:sz w:val="24"/>
          <w:szCs w:val="24"/>
          <w:lang w:eastAsia="ru-RU"/>
        </w:rPr>
        <w:t>тел.:______________________________________</w:t>
      </w:r>
      <w:r>
        <w:rPr>
          <w:rFonts w:ascii="Times New Roman" w:hAnsi="Times New Roman"/>
          <w:b/>
          <w:color w:val="444444"/>
          <w:sz w:val="24"/>
          <w:szCs w:val="24"/>
          <w:lang w:eastAsia="ru-RU"/>
        </w:rPr>
        <w:br/>
      </w:r>
      <w:r w:rsidRPr="001E02DD">
        <w:rPr>
          <w:rFonts w:ascii="Times New Roman" w:hAnsi="Times New Roman"/>
          <w:b/>
          <w:color w:val="444444"/>
          <w:sz w:val="24"/>
          <w:szCs w:val="24"/>
          <w:lang w:val="en-US" w:eastAsia="ru-RU"/>
        </w:rPr>
        <w:t>e</w:t>
      </w:r>
      <w:r w:rsidRPr="001E02DD">
        <w:rPr>
          <w:rFonts w:ascii="Times New Roman" w:hAnsi="Times New Roman"/>
          <w:b/>
          <w:color w:val="444444"/>
          <w:sz w:val="24"/>
          <w:szCs w:val="24"/>
          <w:lang w:eastAsia="ru-RU"/>
        </w:rPr>
        <w:t>-</w:t>
      </w:r>
      <w:r w:rsidRPr="001E02DD">
        <w:rPr>
          <w:rFonts w:ascii="Times New Roman" w:hAnsi="Times New Roman"/>
          <w:b/>
          <w:color w:val="444444"/>
          <w:sz w:val="24"/>
          <w:szCs w:val="24"/>
          <w:lang w:val="en-US" w:eastAsia="ru-RU"/>
        </w:rPr>
        <w:t>mail</w:t>
      </w:r>
      <w:r w:rsidRPr="001E02DD">
        <w:rPr>
          <w:rFonts w:ascii="Times New Roman" w:hAnsi="Times New Roman"/>
          <w:b/>
          <w:color w:val="444444"/>
          <w:sz w:val="24"/>
          <w:szCs w:val="24"/>
          <w:lang w:eastAsia="ru-RU"/>
        </w:rPr>
        <w:t>: _________________________________________</w:t>
      </w:r>
      <w:r w:rsidRPr="001E02DD">
        <w:rPr>
          <w:rFonts w:ascii="Times New Roman" w:hAnsi="Times New Roman"/>
          <w:b/>
          <w:color w:val="444444"/>
          <w:sz w:val="24"/>
          <w:szCs w:val="24"/>
          <w:lang w:eastAsia="ru-RU"/>
        </w:rPr>
        <w:br/>
        <w:t>Административный ответчик:</w:t>
      </w:r>
      <w:r w:rsidRPr="001E02DD">
        <w:rPr>
          <w:rFonts w:ascii="Times New Roman" w:hAnsi="Times New Roman"/>
          <w:b/>
          <w:color w:val="444444"/>
          <w:sz w:val="24"/>
          <w:szCs w:val="24"/>
          <w:lang w:eastAsia="ru-RU"/>
        </w:rPr>
        <w:br/>
      </w:r>
      <w:r w:rsidRPr="001E02DD">
        <w:rPr>
          <w:rFonts w:ascii="Times New Roman" w:hAnsi="Times New Roman"/>
          <w:color w:val="444444"/>
          <w:sz w:val="24"/>
          <w:szCs w:val="24"/>
          <w:lang w:eastAsia="ru-RU"/>
        </w:rPr>
        <w:t>Вельянинов Владимир Николаевич,</w:t>
      </w:r>
      <w:r w:rsidRPr="001E02DD">
        <w:rPr>
          <w:rFonts w:ascii="Times New Roman" w:hAnsi="Times New Roman"/>
          <w:color w:val="444444"/>
          <w:sz w:val="24"/>
          <w:szCs w:val="24"/>
          <w:lang w:eastAsia="ru-RU"/>
        </w:rPr>
        <w:br/>
      </w:r>
      <w:r w:rsidRPr="001E02DD">
        <w:rPr>
          <w:rFonts w:ascii="Times New Roman" w:hAnsi="Times New Roman"/>
          <w:sz w:val="24"/>
          <w:szCs w:val="24"/>
        </w:rPr>
        <w:t>председатель  Пермского краевого судa</w:t>
      </w:r>
      <w:r>
        <w:rPr>
          <w:rFonts w:ascii="Times New Roman" w:hAnsi="Times New Roman"/>
          <w:sz w:val="24"/>
          <w:szCs w:val="24"/>
        </w:rPr>
        <w:t>.</w:t>
      </w:r>
      <w:r w:rsidRPr="001E02DD">
        <w:rPr>
          <w:rFonts w:ascii="Times New Roman" w:hAnsi="Times New Roman"/>
          <w:sz w:val="24"/>
          <w:szCs w:val="24"/>
        </w:rPr>
        <w:br/>
        <w:t xml:space="preserve">г. Пермь, ул. Екатерининская, д. 33 </w:t>
      </w:r>
      <w:r w:rsidRPr="001E02DD">
        <w:rPr>
          <w:rFonts w:ascii="Times New Roman" w:hAnsi="Times New Roman"/>
          <w:sz w:val="24"/>
          <w:szCs w:val="24"/>
        </w:rPr>
        <w:br/>
      </w:r>
    </w:p>
    <w:p w:rsidR="001924A4" w:rsidRPr="008C14E2" w:rsidRDefault="001924A4" w:rsidP="001924A4">
      <w:pPr>
        <w:spacing w:before="100" w:beforeAutospacing="1" w:after="540" w:line="240" w:lineRule="auto"/>
        <w:jc w:val="center"/>
        <w:rPr>
          <w:rFonts w:ascii="Times New Roman" w:hAnsi="Times New Roman"/>
          <w:color w:val="444444"/>
          <w:sz w:val="26"/>
          <w:szCs w:val="26"/>
          <w:lang w:eastAsia="ru-RU"/>
        </w:rPr>
      </w:pPr>
      <w:r w:rsidRPr="008C14E2">
        <w:rPr>
          <w:rFonts w:ascii="Times New Roman" w:hAnsi="Times New Roman"/>
          <w:color w:val="444444"/>
          <w:sz w:val="26"/>
          <w:szCs w:val="26"/>
          <w:lang w:eastAsia="ru-RU"/>
        </w:rPr>
        <w:br/>
      </w:r>
      <w:r w:rsidRPr="008C14E2">
        <w:rPr>
          <w:rFonts w:ascii="Times New Roman" w:hAnsi="Times New Roman"/>
          <w:b/>
          <w:bCs/>
          <w:color w:val="000000"/>
          <w:sz w:val="26"/>
          <w:szCs w:val="26"/>
          <w:lang w:eastAsia="ru-RU"/>
        </w:rPr>
        <w:t>АДМИНИСТРАТИВНОЕ ИСКОВОЕ ЗАЯВЛЕНИЕ</w:t>
      </w:r>
      <w:r w:rsidRPr="008C14E2">
        <w:rPr>
          <w:rFonts w:ascii="Times New Roman" w:hAnsi="Times New Roman"/>
          <w:color w:val="444444"/>
          <w:sz w:val="26"/>
          <w:szCs w:val="26"/>
          <w:lang w:eastAsia="ru-RU"/>
        </w:rPr>
        <w:br/>
      </w:r>
      <w:r w:rsidRPr="004B758A">
        <w:rPr>
          <w:rFonts w:ascii="Times New Roman" w:hAnsi="Times New Roman"/>
          <w:bCs/>
          <w:color w:val="000000"/>
          <w:sz w:val="26"/>
          <w:szCs w:val="26"/>
          <w:lang w:eastAsia="ru-RU"/>
        </w:rPr>
        <w:t>о нарушении права на доступ к правосудию ст. 47 Конституции РФ</w:t>
      </w:r>
    </w:p>
    <w:p w:rsidR="001924A4" w:rsidRDefault="001924A4" w:rsidP="001924A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Статьёй 47 Конституции РФ гарантировано, что н</w:t>
      </w:r>
      <w:r w:rsidRPr="004B758A">
        <w:rPr>
          <w:rFonts w:ascii="Times New Roman" w:hAnsi="Times New Roman"/>
          <w:color w:val="444444"/>
          <w:sz w:val="24"/>
          <w:szCs w:val="24"/>
          <w:lang w:eastAsia="ru-RU"/>
        </w:rPr>
        <w:t>икто не может быть лишен права на рассмотрение его дела в том суде и тем судьей, к подсудности которых оно отнесено законом.</w:t>
      </w:r>
      <w:r>
        <w:rPr>
          <w:rFonts w:ascii="Times New Roman" w:hAnsi="Times New Roman"/>
          <w:color w:val="444444"/>
          <w:sz w:val="24"/>
          <w:szCs w:val="24"/>
          <w:lang w:eastAsia="ru-RU"/>
        </w:rPr>
        <w:t xml:space="preserve"> Обязанность распределения поступающих дел в суд лежит на председателе суда. </w:t>
      </w:r>
    </w:p>
    <w:p w:rsidR="001924A4" w:rsidRDefault="001924A4" w:rsidP="001924A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 xml:space="preserve">О </w:t>
      </w:r>
      <w:r w:rsidRPr="00926545">
        <w:rPr>
          <w:rFonts w:ascii="Times New Roman" w:hAnsi="Times New Roman"/>
          <w:color w:val="444444"/>
          <w:sz w:val="24"/>
          <w:szCs w:val="24"/>
          <w:lang w:eastAsia="ru-RU"/>
        </w:rPr>
        <w:t>полномочиях председателя суда сказано в ст. 6.</w:t>
      </w:r>
      <w:r>
        <w:rPr>
          <w:rFonts w:ascii="Times New Roman" w:hAnsi="Times New Roman"/>
          <w:color w:val="444444"/>
          <w:sz w:val="24"/>
          <w:szCs w:val="24"/>
          <w:lang w:eastAsia="ru-RU"/>
        </w:rPr>
        <w:t>2 Закона о статусе судей, ст. 29</w:t>
      </w:r>
      <w:r w:rsidRPr="00926545">
        <w:rPr>
          <w:rFonts w:ascii="Times New Roman" w:hAnsi="Times New Roman"/>
          <w:color w:val="444444"/>
          <w:sz w:val="24"/>
          <w:szCs w:val="24"/>
          <w:lang w:eastAsia="ru-RU"/>
        </w:rPr>
        <w:t xml:space="preserve"> ФКЗ "О судах общей юрисдикции в Российской Федерации" и п. 1.4 Инструкции по судебному делопроизводству в </w:t>
      </w:r>
      <w:r>
        <w:rPr>
          <w:rFonts w:ascii="Times New Roman" w:hAnsi="Times New Roman"/>
          <w:color w:val="444444"/>
          <w:sz w:val="24"/>
          <w:szCs w:val="24"/>
          <w:lang w:eastAsia="ru-RU"/>
        </w:rPr>
        <w:t>краевом</w:t>
      </w:r>
      <w:r w:rsidRPr="00926545">
        <w:rPr>
          <w:rFonts w:ascii="Times New Roman" w:hAnsi="Times New Roman"/>
          <w:color w:val="444444"/>
          <w:sz w:val="24"/>
          <w:szCs w:val="24"/>
          <w:lang w:eastAsia="ru-RU"/>
        </w:rPr>
        <w:t xml:space="preserve"> суде</w:t>
      </w:r>
      <w:r>
        <w:rPr>
          <w:rFonts w:ascii="Times New Roman" w:hAnsi="Times New Roman"/>
          <w:color w:val="444444"/>
          <w:sz w:val="24"/>
          <w:szCs w:val="24"/>
          <w:lang w:eastAsia="ru-RU"/>
        </w:rPr>
        <w:t xml:space="preserve"> (</w:t>
      </w:r>
      <w:r w:rsidRPr="001D238C">
        <w:rPr>
          <w:rFonts w:ascii="Times New Roman" w:hAnsi="Times New Roman"/>
          <w:color w:val="444444"/>
          <w:sz w:val="24"/>
          <w:szCs w:val="24"/>
          <w:lang w:eastAsia="ru-RU"/>
        </w:rPr>
        <w:t>Полномочия по организации работы суда, установлению правил внутреннего распорядка, контролю их исполнения, осуществлению общего руководства деятельностью аппарата суда в соответствии с Законом Российской Федерации от 26 июня 1992 г. N 3132-1 "О статусе судей в Российской Федерации" з</w:t>
      </w:r>
      <w:r>
        <w:rPr>
          <w:rFonts w:ascii="Times New Roman" w:hAnsi="Times New Roman"/>
          <w:color w:val="444444"/>
          <w:sz w:val="24"/>
          <w:szCs w:val="24"/>
          <w:lang w:eastAsia="ru-RU"/>
        </w:rPr>
        <w:t>акреплены за председателем суда)</w:t>
      </w:r>
      <w:r w:rsidRPr="00926545">
        <w:rPr>
          <w:rFonts w:ascii="Times New Roman" w:hAnsi="Times New Roman"/>
          <w:color w:val="444444"/>
          <w:sz w:val="24"/>
          <w:szCs w:val="24"/>
          <w:lang w:eastAsia="ru-RU"/>
        </w:rPr>
        <w:t xml:space="preserve">. </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Председатель суда</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организует работу суда;</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lastRenderedPageBreak/>
        <w:t xml:space="preserve">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контролирует их выполнение;</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распределяет обязанности между заместителями председателя, а также в порядке, установленном федеральным законом, - между судьями;</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организует работу по повышению квалификации судей;</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организует работу по повышению квалификации работников аппарата суда;</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регулярно информирует судей и работников аппарата суда о своей деятельности и о деятельности суда;</w:t>
      </w:r>
    </w:p>
    <w:p w:rsidR="001924A4" w:rsidRPr="00926545"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 xml:space="preserve">    осуществляет иные полномочия по организации работы суда.</w:t>
      </w:r>
    </w:p>
    <w:p w:rsidR="001924A4" w:rsidRDefault="001924A4" w:rsidP="001924A4">
      <w:pPr>
        <w:spacing w:after="0" w:line="360" w:lineRule="auto"/>
        <w:ind w:firstLine="709"/>
        <w:jc w:val="both"/>
        <w:rPr>
          <w:rFonts w:ascii="Times New Roman" w:hAnsi="Times New Roman"/>
          <w:color w:val="444444"/>
          <w:sz w:val="24"/>
          <w:szCs w:val="24"/>
          <w:lang w:eastAsia="ru-RU"/>
        </w:rPr>
      </w:pPr>
      <w:r w:rsidRPr="00926545">
        <w:rPr>
          <w:rFonts w:ascii="Times New Roman" w:hAnsi="Times New Roman"/>
          <w:color w:val="444444"/>
          <w:sz w:val="24"/>
          <w:szCs w:val="24"/>
          <w:lang w:eastAsia="ru-RU"/>
        </w:rPr>
        <w:t>Он</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помимо участия в судебных заседаниях в качестве председательствующего и </w:t>
      </w:r>
      <w:r w:rsidRPr="0094346A">
        <w:rPr>
          <w:rFonts w:ascii="Times New Roman" w:hAnsi="Times New Roman"/>
          <w:b/>
          <w:color w:val="444444"/>
          <w:sz w:val="24"/>
          <w:szCs w:val="24"/>
          <w:u w:val="single"/>
          <w:lang w:eastAsia="ru-RU"/>
        </w:rPr>
        <w:t>распределения дел между судьями</w:t>
      </w:r>
      <w:r>
        <w:rPr>
          <w:rFonts w:ascii="Times New Roman" w:hAnsi="Times New Roman"/>
          <w:color w:val="444444"/>
          <w:sz w:val="24"/>
          <w:szCs w:val="24"/>
          <w:lang w:eastAsia="ru-RU"/>
        </w:rPr>
        <w:t>,</w:t>
      </w:r>
      <w:r w:rsidRPr="00926545">
        <w:rPr>
          <w:rFonts w:ascii="Times New Roman" w:hAnsi="Times New Roman"/>
          <w:color w:val="444444"/>
          <w:sz w:val="24"/>
          <w:szCs w:val="24"/>
          <w:lang w:eastAsia="ru-RU"/>
        </w:rPr>
        <w:t xml:space="preserve"> ведет личный прием и организует работу по приему граждан и рассмотрению предложений, заявлений и жалоб</w:t>
      </w:r>
      <w:r>
        <w:rPr>
          <w:rFonts w:ascii="Times New Roman" w:hAnsi="Times New Roman"/>
          <w:color w:val="444444"/>
          <w:sz w:val="24"/>
          <w:szCs w:val="24"/>
          <w:lang w:eastAsia="ru-RU"/>
        </w:rPr>
        <w:t>.</w:t>
      </w:r>
    </w:p>
    <w:p w:rsidR="001924A4" w:rsidRDefault="001924A4" w:rsidP="001924A4">
      <w:pPr>
        <w:spacing w:after="0" w:line="360" w:lineRule="auto"/>
        <w:ind w:firstLine="709"/>
        <w:rPr>
          <w:rFonts w:ascii="Times New Roman" w:hAnsi="Times New Roman"/>
          <w:color w:val="444444"/>
          <w:sz w:val="24"/>
          <w:szCs w:val="24"/>
          <w:lang w:eastAsia="ru-RU"/>
        </w:rPr>
      </w:pPr>
      <w:r>
        <w:rPr>
          <w:rFonts w:ascii="Times New Roman" w:hAnsi="Times New Roman"/>
          <w:color w:val="444444"/>
          <w:sz w:val="24"/>
          <w:szCs w:val="24"/>
          <w:lang w:eastAsia="ru-RU"/>
        </w:rPr>
        <w:t>Однако ответчик ____________________ не обеспечил передачу поданной мною апелляционной жалобы судье, а допустил передачу её неуполномоченному лицу без статуса судьи, некоей _____________________________, представляющейся федеральным судьёй при отсутствии у неё такового статуса.</w:t>
      </w:r>
    </w:p>
    <w:p w:rsidR="001924A4" w:rsidRPr="00D102DB" w:rsidRDefault="001924A4" w:rsidP="001924A4">
      <w:pPr>
        <w:spacing w:after="0" w:line="360" w:lineRule="auto"/>
        <w:ind w:firstLine="709"/>
        <w:rPr>
          <w:rFonts w:ascii="Times New Roman" w:hAnsi="Times New Roman"/>
          <w:color w:val="444444"/>
          <w:sz w:val="24"/>
          <w:szCs w:val="24"/>
          <w:lang w:eastAsia="ru-RU"/>
        </w:rPr>
      </w:pPr>
      <w:r>
        <w:rPr>
          <w:rFonts w:ascii="Times New Roman" w:hAnsi="Times New Roman"/>
          <w:color w:val="444444"/>
          <w:sz w:val="24"/>
          <w:szCs w:val="24"/>
          <w:lang w:eastAsia="ru-RU"/>
        </w:rPr>
        <w:t>Неуполномоченное лицо при этом изготовило документ похожий на решение суда об оставлении моей жалобы без движения, подписало его и направило в мой адрес с сопроводительным письмом якобы от настоящего федерального судьи</w:t>
      </w:r>
      <w:r w:rsidRPr="00D102DB">
        <w:rPr>
          <w:rFonts w:ascii="Times New Roman" w:hAnsi="Times New Roman"/>
          <w:color w:val="444444"/>
          <w:sz w:val="24"/>
          <w:szCs w:val="24"/>
          <w:lang w:eastAsia="ru-RU"/>
        </w:rPr>
        <w:t>.</w:t>
      </w:r>
    </w:p>
    <w:p w:rsidR="001924A4"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Считаю такое действие </w:t>
      </w:r>
      <w:r>
        <w:rPr>
          <w:rFonts w:ascii="Times New Roman" w:hAnsi="Times New Roman"/>
          <w:color w:val="444444"/>
          <w:sz w:val="24"/>
          <w:szCs w:val="24"/>
          <w:lang w:eastAsia="ru-RU"/>
        </w:rPr>
        <w:t xml:space="preserve">ответчика _____________________, допустившего передачу моей апелляционной жалобы постороннему лицу (не судье) </w:t>
      </w:r>
      <w:r w:rsidRPr="00D102DB">
        <w:rPr>
          <w:rFonts w:ascii="Times New Roman" w:hAnsi="Times New Roman"/>
          <w:color w:val="444444"/>
          <w:sz w:val="24"/>
          <w:szCs w:val="24"/>
          <w:lang w:eastAsia="ru-RU"/>
        </w:rPr>
        <w:t>неправомерным, поскольку</w:t>
      </w:r>
      <w:r>
        <w:rPr>
          <w:rFonts w:ascii="Times New Roman" w:hAnsi="Times New Roman"/>
          <w:color w:val="444444"/>
          <w:sz w:val="24"/>
          <w:szCs w:val="24"/>
          <w:lang w:eastAsia="ru-RU"/>
        </w:rPr>
        <w:t xml:space="preserve"> этим </w:t>
      </w:r>
      <w:r>
        <w:rPr>
          <w:rFonts w:ascii="Times New Roman" w:hAnsi="Times New Roman"/>
          <w:b/>
          <w:color w:val="444444"/>
          <w:sz w:val="24"/>
          <w:szCs w:val="24"/>
          <w:u w:val="single"/>
          <w:lang w:eastAsia="ru-RU"/>
        </w:rPr>
        <w:t>н</w:t>
      </w:r>
      <w:r w:rsidRPr="006F7F26">
        <w:rPr>
          <w:rFonts w:ascii="Times New Roman" w:hAnsi="Times New Roman"/>
          <w:b/>
          <w:color w:val="444444"/>
          <w:sz w:val="24"/>
          <w:szCs w:val="24"/>
          <w:u w:val="single"/>
          <w:lang w:eastAsia="ru-RU"/>
        </w:rPr>
        <w:t>арушено моё конституционное право на доступ к правосудию</w:t>
      </w:r>
      <w:r>
        <w:rPr>
          <w:rFonts w:ascii="Times New Roman" w:hAnsi="Times New Roman"/>
          <w:color w:val="444444"/>
          <w:sz w:val="24"/>
          <w:szCs w:val="24"/>
          <w:lang w:eastAsia="ru-RU"/>
        </w:rPr>
        <w:t xml:space="preserve">. </w:t>
      </w:r>
      <w:r w:rsidRPr="006F7F26">
        <w:rPr>
          <w:rFonts w:ascii="Times New Roman" w:hAnsi="Times New Roman"/>
          <w:color w:val="444444"/>
          <w:sz w:val="24"/>
          <w:szCs w:val="24"/>
          <w:lang w:eastAsia="ru-RU"/>
        </w:rPr>
        <w:t xml:space="preserve">Никто не может быть лишен права на рассмотрение его дела в том суде и </w:t>
      </w:r>
      <w:r w:rsidRPr="001D238C">
        <w:rPr>
          <w:rFonts w:ascii="Times New Roman" w:hAnsi="Times New Roman"/>
          <w:color w:val="444444"/>
          <w:sz w:val="24"/>
          <w:szCs w:val="24"/>
          <w:u w:val="single"/>
          <w:lang w:eastAsia="ru-RU"/>
        </w:rPr>
        <w:t>тем судьей</w:t>
      </w:r>
      <w:r w:rsidRPr="006F7F26">
        <w:rPr>
          <w:rFonts w:ascii="Times New Roman" w:hAnsi="Times New Roman"/>
          <w:color w:val="444444"/>
          <w:sz w:val="24"/>
          <w:szCs w:val="24"/>
          <w:lang w:eastAsia="ru-RU"/>
        </w:rPr>
        <w:t>, к подсудност</w:t>
      </w:r>
      <w:r>
        <w:rPr>
          <w:rFonts w:ascii="Times New Roman" w:hAnsi="Times New Roman"/>
          <w:color w:val="444444"/>
          <w:sz w:val="24"/>
          <w:szCs w:val="24"/>
          <w:lang w:eastAsia="ru-RU"/>
        </w:rPr>
        <w:t xml:space="preserve">и которых оно отнесено законом (ст. 47 Конституции РФ). </w:t>
      </w:r>
      <w:r w:rsidRPr="00087718">
        <w:rPr>
          <w:rFonts w:ascii="Times New Roman" w:hAnsi="Times New Roman"/>
          <w:color w:val="444444"/>
          <w:sz w:val="24"/>
          <w:szCs w:val="24"/>
          <w:lang w:eastAsia="ru-RU"/>
        </w:rPr>
        <w:t>Действия должностных лиц, совершенные с нарушением закона, с превышением полномочий, ущемляющие права граждан, могут быть в установленном з</w:t>
      </w:r>
      <w:r>
        <w:rPr>
          <w:rFonts w:ascii="Times New Roman" w:hAnsi="Times New Roman"/>
          <w:color w:val="444444"/>
          <w:sz w:val="24"/>
          <w:szCs w:val="24"/>
          <w:lang w:eastAsia="ru-RU"/>
        </w:rPr>
        <w:t>аконом порядке обжалованы в суд (ст. 58 Конституции СССР).</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Закон РФ от 26.06.1992 N 3132-1 (ред. от 29.07.2018) «О статусе судей в Российской Федерации» предусматривает в п. 1 ст. 4, что судьей может быть гражданин </w:t>
      </w:r>
      <w:r w:rsidRPr="00D102DB">
        <w:rPr>
          <w:rFonts w:ascii="Times New Roman" w:hAnsi="Times New Roman"/>
          <w:color w:val="444444"/>
          <w:sz w:val="24"/>
          <w:szCs w:val="24"/>
          <w:lang w:eastAsia="ru-RU"/>
        </w:rPr>
        <w:lastRenderedPageBreak/>
        <w:t xml:space="preserve">Российской Федерации. </w:t>
      </w:r>
      <w:r>
        <w:rPr>
          <w:rFonts w:ascii="Times New Roman" w:hAnsi="Times New Roman"/>
          <w:color w:val="444444"/>
          <w:sz w:val="24"/>
          <w:szCs w:val="24"/>
          <w:lang w:eastAsia="ru-RU"/>
        </w:rPr>
        <w:t>Административный ответчик ____________________, как и постороннее в суде лицо – _____________________ такого гражданства не имею</w:t>
      </w:r>
      <w:r w:rsidRPr="00D102DB">
        <w:rPr>
          <w:rFonts w:ascii="Times New Roman" w:hAnsi="Times New Roman"/>
          <w:color w:val="444444"/>
          <w:sz w:val="24"/>
          <w:szCs w:val="24"/>
          <w:lang w:eastAsia="ru-RU"/>
        </w:rPr>
        <w:t>т, что подтверждается следующими обстоятельствами:</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1) решение Всесоюзного референдума о сохранении обновлённого СССР имеет для РФ юридическую силу, а Соглашение о создании СНГ от 08.12.1991 г., наоборот,  не имело и не имеет для РФ юридической силы  в части прекращения Союза ССР (см. постановление ГД РФ от 15.03.1996 г. N157-IIГД);</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2) постановление ВС РСФСР от 12 декабря 1991 года «О денонсации договора об образовании СССР» утратило силу (см. Постановление ГД РФ от 15 марта </w:t>
      </w:r>
      <w:smartTag w:uri="urn:schemas-microsoft-com:office:smarttags" w:element="metricconverter">
        <w:smartTagPr>
          <w:attr w:name="ProductID" w:val="1996 г"/>
        </w:smartTagPr>
        <w:r w:rsidRPr="00D102DB">
          <w:rPr>
            <w:rFonts w:ascii="Times New Roman" w:hAnsi="Times New Roman"/>
            <w:color w:val="444444"/>
            <w:sz w:val="24"/>
            <w:szCs w:val="24"/>
            <w:lang w:eastAsia="ru-RU"/>
          </w:rPr>
          <w:t>1996 г</w:t>
        </w:r>
      </w:smartTag>
      <w:r w:rsidRPr="00D102DB">
        <w:rPr>
          <w:rFonts w:ascii="Times New Roman" w:hAnsi="Times New Roman"/>
          <w:color w:val="444444"/>
          <w:sz w:val="24"/>
          <w:szCs w:val="24"/>
          <w:lang w:eastAsia="ru-RU"/>
        </w:rPr>
        <w:t>. N156-IIГД);</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3) Указ N 1400от 21.09.1993 Президента РФ Б.Н. Ельцина признан Конституционным судом РФ не соответствующим Конституции РФ, что послужило основанием для отрешения Президента РФ Б.Н. Ельцина от должности согласно ст. 121.6 Конституции РФ (см. Заключение КС РФ от 21.09.1993 n3-2);</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4) действия  Президента РФ Б.Н. Ельцина по принятию Указа N1400 от 21.09.1993, предусматривающего прекращение высшего органа власти РФ – Съезда народных депутатов РФ, Верховного Совета РФ и Конституционного суда РФ, установления режима личной власти оценены Съездом народных депутатов РФ как государственный переворот; все правовые акты, вышедшие за подписью Б.Н. Ельцина после 20:00 21.09.1993, а также иные решения и акты, на них основанные, признаны не имеющими силы; действия граждан и должностных лиц по преодолению последствий государственного переворота  расценены  как исполнение общественного и государственного долга; любые выборы в условиях продолжающегося государственного переворота признаны незаконными (см. Постановление СНД от 24.09.1993 «О политическом положении в РФ в связи с государственным переворотом»);</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5) всенародное голосование по проекту Конституции РФ 12.12.1993 было назначено не уполномоченным лицом Б.Н. Ельциным в силу чего является незаконным (см. Постановление Верховного Совета  РФ от 22.09.1993 N5780-1 «О прекращении полномочий Президента РФ Ельцина Б.Н. и ст. 9 Закона РСФСР «О референдуме в РСФСР»). К тому же проект Конституции РФ, вынесенный на незаконное всенародное голосование, был отвергнут большинством голосов от общего числа избирателей (32% - за, 68% - против, см. Постановление ЦИК РФ «О результатах всенародного голосования по проекту Конституции РФ» от 20.12.1993 N 142 и ст. 35 Закона РСФСР «О референдуме в РСФСР»), вследствие чего ни «нового» государства РФ, как юридического лица, ни его </w:t>
      </w:r>
      <w:r w:rsidRPr="00D102DB">
        <w:rPr>
          <w:rFonts w:ascii="Times New Roman" w:hAnsi="Times New Roman"/>
          <w:color w:val="444444"/>
          <w:sz w:val="24"/>
          <w:szCs w:val="24"/>
          <w:lang w:eastAsia="ru-RU"/>
        </w:rPr>
        <w:lastRenderedPageBreak/>
        <w:t>граждан, ни производных от их воли легальных органов государственной власти не возникло, как с точки зрения советского, так и международного права;</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6) если даже опустить, что Конституция РФ не принята</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то п. 4 ст. 15 Главы I «Основы конституционного строя» Конституции РФ всё равно устанавливает приоритет Конституции и законов СССР над Конституцией и законами РФ в части полномочий Союза ССР, поскольку Союзный договор является для РФ международным, о чём прямо указывает незаконная попытка его денонсации Верховным Советом РСФСР 12.12.1991 г. (см. Постановление ГД РФ от 15.03.1996г. N 156-IIГД).</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Тем не менее, ст. 6 Конституции РФ 1993 года предусмотрен прямой запрет на приобретение гражданства РФ 93, поскольку установлено, что такое гражданство приобретается по федеральному закону, однако никакого федерального закона до 25 декабря </w:t>
      </w:r>
      <w:smartTag w:uri="urn:schemas-microsoft-com:office:smarttags" w:element="metricconverter">
        <w:smartTagPr>
          <w:attr w:name="ProductID" w:val="1993 г"/>
        </w:smartTagPr>
        <w:r w:rsidRPr="00D102DB">
          <w:rPr>
            <w:rFonts w:ascii="Times New Roman" w:hAnsi="Times New Roman"/>
            <w:color w:val="444444"/>
            <w:sz w:val="24"/>
            <w:szCs w:val="24"/>
            <w:lang w:eastAsia="ru-RU"/>
          </w:rPr>
          <w:t>1993 г</w:t>
        </w:r>
      </w:smartTag>
      <w:r w:rsidRPr="00D102DB">
        <w:rPr>
          <w:rFonts w:ascii="Times New Roman" w:hAnsi="Times New Roman"/>
          <w:color w:val="444444"/>
          <w:sz w:val="24"/>
          <w:szCs w:val="24"/>
          <w:lang w:eastAsia="ru-RU"/>
        </w:rPr>
        <w:t xml:space="preserve"> не было, были законы СССР, законы РСФСР и законы РФ. То есть, на дату вступления в силу Конституционного правила о приобретении гражданства только по федеральному закону</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у ответчика гражданства РФ 93 не было, а то</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которое было</w:t>
      </w:r>
      <w:r>
        <w:rPr>
          <w:rFonts w:ascii="Times New Roman" w:hAnsi="Times New Roman"/>
          <w:color w:val="444444"/>
          <w:sz w:val="24"/>
          <w:szCs w:val="24"/>
          <w:lang w:eastAsia="ru-RU"/>
        </w:rPr>
        <w:t>, -</w:t>
      </w:r>
      <w:r w:rsidRPr="00D102DB">
        <w:rPr>
          <w:rFonts w:ascii="Times New Roman" w:hAnsi="Times New Roman"/>
          <w:color w:val="444444"/>
          <w:sz w:val="24"/>
          <w:szCs w:val="24"/>
          <w:lang w:eastAsia="ru-RU"/>
        </w:rPr>
        <w:t xml:space="preserve"> приобретено не по федеральному закону.</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Первый федеральный закон о гражданстве РФ принят 31 мая </w:t>
      </w:r>
      <w:smartTag w:uri="urn:schemas-microsoft-com:office:smarttags" w:element="metricconverter">
        <w:smartTagPr>
          <w:attr w:name="ProductID" w:val="2002 г"/>
        </w:smartTagPr>
        <w:r w:rsidRPr="00D102DB">
          <w:rPr>
            <w:rFonts w:ascii="Times New Roman" w:hAnsi="Times New Roman"/>
            <w:color w:val="444444"/>
            <w:sz w:val="24"/>
            <w:szCs w:val="24"/>
            <w:lang w:eastAsia="ru-RU"/>
          </w:rPr>
          <w:t>2002 г</w:t>
        </w:r>
      </w:smartTag>
      <w:r w:rsidRPr="00D102DB">
        <w:rPr>
          <w:rFonts w:ascii="Times New Roman" w:hAnsi="Times New Roman"/>
          <w:color w:val="444444"/>
          <w:sz w:val="24"/>
          <w:szCs w:val="24"/>
          <w:lang w:eastAsia="ru-RU"/>
        </w:rPr>
        <w:t>., в нем регламентирован порядок принятия гражданства РФ, но ответчик</w:t>
      </w:r>
      <w:r>
        <w:rPr>
          <w:rFonts w:ascii="Times New Roman" w:hAnsi="Times New Roman"/>
          <w:color w:val="444444"/>
          <w:sz w:val="24"/>
          <w:szCs w:val="24"/>
          <w:lang w:eastAsia="ru-RU"/>
        </w:rPr>
        <w:t xml:space="preserve"> и постороннее в суде лицо _________________</w:t>
      </w:r>
      <w:r w:rsidRPr="00D102DB">
        <w:rPr>
          <w:rFonts w:ascii="Times New Roman" w:hAnsi="Times New Roman"/>
          <w:color w:val="444444"/>
          <w:sz w:val="24"/>
          <w:szCs w:val="24"/>
          <w:lang w:eastAsia="ru-RU"/>
        </w:rPr>
        <w:t xml:space="preserve"> не проходил</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процедуру приобретения </w:t>
      </w:r>
      <w:r>
        <w:rPr>
          <w:rFonts w:ascii="Times New Roman" w:hAnsi="Times New Roman"/>
          <w:color w:val="444444"/>
          <w:sz w:val="24"/>
          <w:szCs w:val="24"/>
          <w:lang w:eastAsia="ru-RU"/>
        </w:rPr>
        <w:t>гражданства РФ и потому не могут</w:t>
      </w:r>
      <w:r w:rsidRPr="00D102DB">
        <w:rPr>
          <w:rFonts w:ascii="Times New Roman" w:hAnsi="Times New Roman"/>
          <w:color w:val="444444"/>
          <w:sz w:val="24"/>
          <w:szCs w:val="24"/>
          <w:lang w:eastAsia="ru-RU"/>
        </w:rPr>
        <w:t xml:space="preserve"> быть федеральным судьёй </w:t>
      </w:r>
      <w:r>
        <w:rPr>
          <w:rFonts w:ascii="Times New Roman" w:hAnsi="Times New Roman"/>
          <w:color w:val="444444"/>
          <w:sz w:val="24"/>
          <w:szCs w:val="24"/>
          <w:lang w:eastAsia="ru-RU"/>
        </w:rPr>
        <w:t xml:space="preserve">или председателем суда </w:t>
      </w:r>
      <w:r w:rsidRPr="00D102DB">
        <w:rPr>
          <w:rFonts w:ascii="Times New Roman" w:hAnsi="Times New Roman"/>
          <w:color w:val="444444"/>
          <w:sz w:val="24"/>
          <w:szCs w:val="24"/>
          <w:lang w:eastAsia="ru-RU"/>
        </w:rPr>
        <w:t xml:space="preserve">в РФ. Сведения о своём гражданстве при оформлении документов кандидата в судьи представлены </w:t>
      </w:r>
      <w:r>
        <w:rPr>
          <w:rFonts w:ascii="Times New Roman" w:hAnsi="Times New Roman"/>
          <w:color w:val="444444"/>
          <w:sz w:val="24"/>
          <w:szCs w:val="24"/>
          <w:lang w:eastAsia="ru-RU"/>
        </w:rPr>
        <w:t xml:space="preserve">ими </w:t>
      </w:r>
      <w:r w:rsidRPr="00D102DB">
        <w:rPr>
          <w:rFonts w:ascii="Times New Roman" w:hAnsi="Times New Roman"/>
          <w:color w:val="444444"/>
          <w:sz w:val="24"/>
          <w:szCs w:val="24"/>
          <w:lang w:eastAsia="ru-RU"/>
        </w:rPr>
        <w:t>не соответствующие действительности – заведомо ложные. В результате чего по подложному основанию в документах о гражданстве он</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не приобрел</w:t>
      </w:r>
      <w:r>
        <w:rPr>
          <w:rFonts w:ascii="Times New Roman" w:hAnsi="Times New Roman"/>
          <w:color w:val="444444"/>
          <w:sz w:val="24"/>
          <w:szCs w:val="24"/>
          <w:lang w:eastAsia="ru-RU"/>
        </w:rPr>
        <w:t>и</w:t>
      </w:r>
      <w:r w:rsidRPr="00D102DB">
        <w:rPr>
          <w:rFonts w:ascii="Times New Roman" w:hAnsi="Times New Roman"/>
          <w:color w:val="444444"/>
          <w:sz w:val="24"/>
          <w:szCs w:val="24"/>
          <w:lang w:eastAsia="ru-RU"/>
        </w:rPr>
        <w:t xml:space="preserve"> статуса судьи, хотя </w:t>
      </w:r>
      <w:r>
        <w:rPr>
          <w:rFonts w:ascii="Times New Roman" w:hAnsi="Times New Roman"/>
          <w:color w:val="444444"/>
          <w:sz w:val="24"/>
          <w:szCs w:val="24"/>
          <w:lang w:eastAsia="ru-RU"/>
        </w:rPr>
        <w:t>на неофициальном сайте и сайте суда размещены ничем не подтвержденные сведения о якобы назначении их на должность указами Президента</w:t>
      </w:r>
      <w:r w:rsidRPr="00D102DB">
        <w:rPr>
          <w:rFonts w:ascii="Times New Roman" w:hAnsi="Times New Roman"/>
          <w:color w:val="444444"/>
          <w:sz w:val="24"/>
          <w:szCs w:val="24"/>
          <w:lang w:eastAsia="ru-RU"/>
        </w:rPr>
        <w:t>.</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Обнаружить такие у</w:t>
      </w:r>
      <w:r w:rsidRPr="00D102DB">
        <w:rPr>
          <w:rFonts w:ascii="Times New Roman" w:hAnsi="Times New Roman"/>
          <w:color w:val="444444"/>
          <w:sz w:val="24"/>
          <w:szCs w:val="24"/>
          <w:lang w:eastAsia="ru-RU"/>
        </w:rPr>
        <w:t>каз</w:t>
      </w:r>
      <w:r>
        <w:rPr>
          <w:rFonts w:ascii="Times New Roman" w:hAnsi="Times New Roman"/>
          <w:color w:val="444444"/>
          <w:sz w:val="24"/>
          <w:szCs w:val="24"/>
          <w:lang w:eastAsia="ru-RU"/>
        </w:rPr>
        <w:t>ы</w:t>
      </w:r>
      <w:r w:rsidRPr="00D102DB">
        <w:rPr>
          <w:rFonts w:ascii="Times New Roman" w:hAnsi="Times New Roman"/>
          <w:color w:val="444444"/>
          <w:sz w:val="24"/>
          <w:szCs w:val="24"/>
          <w:lang w:eastAsia="ru-RU"/>
        </w:rPr>
        <w:t xml:space="preserve"> с подписью Президента РФ или заверенную надлежаще копию </w:t>
      </w:r>
      <w:r>
        <w:rPr>
          <w:rFonts w:ascii="Times New Roman" w:hAnsi="Times New Roman"/>
          <w:color w:val="444444"/>
          <w:sz w:val="24"/>
          <w:szCs w:val="24"/>
          <w:lang w:eastAsia="ru-RU"/>
        </w:rPr>
        <w:t xml:space="preserve">указов </w:t>
      </w:r>
      <w:r w:rsidRPr="00D102DB">
        <w:rPr>
          <w:rFonts w:ascii="Times New Roman" w:hAnsi="Times New Roman"/>
          <w:color w:val="444444"/>
          <w:sz w:val="24"/>
          <w:szCs w:val="24"/>
          <w:lang w:eastAsia="ru-RU"/>
        </w:rPr>
        <w:t>не удалось</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и сам ответчик такого </w:t>
      </w:r>
      <w:r>
        <w:rPr>
          <w:rFonts w:ascii="Times New Roman" w:hAnsi="Times New Roman"/>
          <w:color w:val="444444"/>
          <w:sz w:val="24"/>
          <w:szCs w:val="24"/>
          <w:lang w:eastAsia="ru-RU"/>
        </w:rPr>
        <w:t>документа о назначении судьёй</w:t>
      </w:r>
      <w:r w:rsidRPr="00D102DB">
        <w:rPr>
          <w:rFonts w:ascii="Times New Roman" w:hAnsi="Times New Roman"/>
          <w:color w:val="444444"/>
          <w:sz w:val="24"/>
          <w:szCs w:val="24"/>
          <w:lang w:eastAsia="ru-RU"/>
        </w:rPr>
        <w:t xml:space="preserve"> с подписью Президента РФ не видел. В сети Интернет размещена светокопия не документа</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 xml:space="preserve"> без обязательных реквизитов, с негосударственной печатью, несуществующей </w:t>
      </w:r>
      <w:r>
        <w:rPr>
          <w:rFonts w:ascii="Times New Roman" w:hAnsi="Times New Roman"/>
          <w:color w:val="444444"/>
          <w:sz w:val="24"/>
          <w:szCs w:val="24"/>
          <w:lang w:eastAsia="ru-RU"/>
        </w:rPr>
        <w:t xml:space="preserve">в  РФ </w:t>
      </w:r>
      <w:r w:rsidRPr="00D102DB">
        <w:rPr>
          <w:rFonts w:ascii="Times New Roman" w:hAnsi="Times New Roman"/>
          <w:color w:val="444444"/>
          <w:sz w:val="24"/>
          <w:szCs w:val="24"/>
          <w:lang w:eastAsia="ru-RU"/>
        </w:rPr>
        <w:t>организации «Канцелярия»</w:t>
      </w:r>
      <w:r>
        <w:rPr>
          <w:rFonts w:ascii="Times New Roman" w:hAnsi="Times New Roman"/>
          <w:color w:val="444444"/>
          <w:sz w:val="24"/>
          <w:szCs w:val="24"/>
          <w:lang w:eastAsia="ru-RU"/>
        </w:rPr>
        <w:t>.</w:t>
      </w:r>
      <w:bookmarkStart w:id="0" w:name="_GoBack"/>
      <w:bookmarkEnd w:id="0"/>
    </w:p>
    <w:p w:rsidR="001924A4" w:rsidRDefault="001924A4" w:rsidP="001924A4">
      <w:pPr>
        <w:spacing w:after="0" w:line="360" w:lineRule="auto"/>
        <w:ind w:firstLine="709"/>
        <w:jc w:val="both"/>
        <w:rPr>
          <w:rFonts w:ascii="Times New Roman" w:hAnsi="Times New Roman"/>
          <w:color w:val="444444"/>
          <w:sz w:val="24"/>
          <w:szCs w:val="24"/>
          <w:lang w:eastAsia="ru-RU"/>
        </w:rPr>
      </w:pPr>
      <w:r w:rsidRPr="000C7C25">
        <w:rPr>
          <w:noProof/>
          <w:lang w:eastAsia="ru-RU"/>
        </w:rPr>
        <w:pict>
          <v:shape id="_x0000_s1027" type="#_x0000_t75" style="position:absolute;left:0;text-align:left;margin-left:14.6pt;margin-top:585.6pt;width:219.4pt;height:115.9pt;z-index:-1;mso-position-horizontal-relative:margin;mso-position-vertical-relative:margin">
            <v:imagedata r:id="rId7" o:title=""/>
            <w10:wrap type="square" anchorx="margin" anchory="margin"/>
          </v:shape>
        </w:pict>
      </w:r>
      <w:r w:rsidRPr="00D102DB">
        <w:rPr>
          <w:rFonts w:ascii="Times New Roman" w:hAnsi="Times New Roman"/>
          <w:color w:val="444444"/>
          <w:sz w:val="24"/>
          <w:szCs w:val="24"/>
          <w:lang w:eastAsia="ru-RU"/>
        </w:rPr>
        <w:t xml:space="preserve">Должность и статус судьи понятия разные. </w:t>
      </w:r>
      <w:r>
        <w:rPr>
          <w:rFonts w:ascii="Times New Roman" w:hAnsi="Times New Roman"/>
          <w:color w:val="444444"/>
          <w:sz w:val="24"/>
          <w:szCs w:val="24"/>
          <w:lang w:eastAsia="ru-RU"/>
        </w:rPr>
        <w:t>Даже если бы</w:t>
      </w:r>
      <w:r w:rsidRPr="00D102DB">
        <w:rPr>
          <w:rFonts w:ascii="Times New Roman" w:hAnsi="Times New Roman"/>
          <w:color w:val="444444"/>
          <w:sz w:val="24"/>
          <w:szCs w:val="24"/>
          <w:lang w:eastAsia="ru-RU"/>
        </w:rPr>
        <w:t xml:space="preserve"> назначение, условно говоря, и состоялось на должность</w:t>
      </w:r>
      <w:r>
        <w:rPr>
          <w:rFonts w:ascii="Times New Roman" w:hAnsi="Times New Roman"/>
          <w:color w:val="444444"/>
          <w:sz w:val="24"/>
          <w:szCs w:val="24"/>
          <w:lang w:eastAsia="ru-RU"/>
        </w:rPr>
        <w:t xml:space="preserve"> (председателя суда или федерального судьи)</w:t>
      </w:r>
      <w:r w:rsidRPr="00D102DB">
        <w:rPr>
          <w:rFonts w:ascii="Times New Roman" w:hAnsi="Times New Roman"/>
          <w:color w:val="444444"/>
          <w:sz w:val="24"/>
          <w:szCs w:val="24"/>
          <w:lang w:eastAsia="ru-RU"/>
        </w:rPr>
        <w:t xml:space="preserve">, но без статуса судьи ответчик </w:t>
      </w:r>
      <w:r w:rsidRPr="00D102DB">
        <w:rPr>
          <w:rFonts w:ascii="Times New Roman" w:hAnsi="Times New Roman"/>
          <w:color w:val="444444"/>
          <w:sz w:val="24"/>
          <w:szCs w:val="24"/>
          <w:lang w:eastAsia="ru-RU"/>
        </w:rPr>
        <w:lastRenderedPageBreak/>
        <w:t>отправлять правосудие не может</w:t>
      </w:r>
      <w:r>
        <w:rPr>
          <w:rFonts w:ascii="Times New Roman" w:hAnsi="Times New Roman"/>
          <w:color w:val="444444"/>
          <w:sz w:val="24"/>
          <w:szCs w:val="24"/>
          <w:lang w:eastAsia="ru-RU"/>
        </w:rPr>
        <w:t>, осуществлять руководство судом тем более</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Такое лицо не вправе выносить судебные акты и решать судьбу заявлений граждан в суд</w:t>
      </w:r>
      <w:r w:rsidRPr="00D102DB">
        <w:rPr>
          <w:rFonts w:ascii="Times New Roman" w:hAnsi="Times New Roman"/>
          <w:color w:val="444444"/>
          <w:sz w:val="24"/>
          <w:szCs w:val="24"/>
          <w:lang w:eastAsia="ru-RU"/>
        </w:rPr>
        <w:t xml:space="preserve">. </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 xml:space="preserve">Частью 1 </w:t>
      </w:r>
      <w:r w:rsidRPr="00D102DB">
        <w:rPr>
          <w:rFonts w:ascii="Times New Roman" w:hAnsi="Times New Roman"/>
          <w:sz w:val="24"/>
          <w:szCs w:val="24"/>
        </w:rPr>
        <w:t xml:space="preserve">Статьи 8. Закона РФ от 26.06.1992 N 3132-1 (ред. от 29.07.2018) "О статусе судей в Российской Федерации" – «Присяга судьи» предусмотрено, что  судья, впервые </w:t>
      </w:r>
      <w:r w:rsidRPr="00D102DB">
        <w:rPr>
          <w:rFonts w:ascii="Times New Roman" w:hAnsi="Times New Roman"/>
          <w:sz w:val="24"/>
          <w:szCs w:val="24"/>
          <w:u w:val="single"/>
        </w:rPr>
        <w:t>избранный</w:t>
      </w:r>
      <w:r w:rsidRPr="00D102DB">
        <w:rPr>
          <w:rFonts w:ascii="Times New Roman" w:hAnsi="Times New Roman"/>
          <w:sz w:val="24"/>
          <w:szCs w:val="24"/>
        </w:rPr>
        <w:t xml:space="preserve"> на должность, приносит в торжественной обстановке присягу. То есть статус судьи приобретается </w:t>
      </w:r>
      <w:r w:rsidRPr="00D102DB">
        <w:rPr>
          <w:rFonts w:ascii="Times New Roman" w:hAnsi="Times New Roman"/>
          <w:sz w:val="24"/>
          <w:szCs w:val="24"/>
          <w:u w:val="single"/>
        </w:rPr>
        <w:t>избранием и принесением присяги судьи</w:t>
      </w:r>
      <w:r w:rsidRPr="00D102DB">
        <w:rPr>
          <w:rFonts w:ascii="Times New Roman" w:hAnsi="Times New Roman"/>
          <w:sz w:val="24"/>
          <w:szCs w:val="24"/>
        </w:rPr>
        <w:t>, но ответчика</w:t>
      </w:r>
      <w:r>
        <w:rPr>
          <w:rFonts w:ascii="Times New Roman" w:hAnsi="Times New Roman"/>
          <w:sz w:val="24"/>
          <w:szCs w:val="24"/>
        </w:rPr>
        <w:t xml:space="preserve"> _____________________ и постороннее лицо _____________________судьями</w:t>
      </w:r>
      <w:r w:rsidRPr="00D102DB">
        <w:rPr>
          <w:rFonts w:ascii="Times New Roman" w:hAnsi="Times New Roman"/>
          <w:sz w:val="24"/>
          <w:szCs w:val="24"/>
        </w:rPr>
        <w:t xml:space="preserve"> не избирали.</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С указанными действиями административного ответчика я не согласен</w:t>
      </w:r>
      <w:r w:rsidRPr="00D102DB">
        <w:rPr>
          <w:rFonts w:ascii="Times New Roman" w:hAnsi="Times New Roman"/>
          <w:i/>
          <w:color w:val="444444"/>
          <w:sz w:val="24"/>
          <w:szCs w:val="24"/>
          <w:lang w:eastAsia="ru-RU"/>
        </w:rPr>
        <w:t>.</w:t>
      </w:r>
      <w:r w:rsidRPr="00D102DB">
        <w:rPr>
          <w:rFonts w:ascii="Times New Roman" w:hAnsi="Times New Roman"/>
          <w:color w:val="444444"/>
          <w:sz w:val="24"/>
          <w:szCs w:val="24"/>
          <w:lang w:eastAsia="ru-RU"/>
        </w:rPr>
        <w:t xml:space="preserve"> Действия должностного лица не соответствуют требованиям законодательства о статусе судей в РФ, нарушают нормы Конституции РФ, КАС РФ, в которых предусмотрено, что выносить судебные акты может только судья, а не лицо, ошибочно назначенное на должность, но не имеющее статуса судьи.</w:t>
      </w:r>
    </w:p>
    <w:p w:rsidR="001924A4" w:rsidRPr="00913B0E" w:rsidRDefault="001924A4" w:rsidP="001924A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Согласно ст. 58 Конституции СССР д</w:t>
      </w:r>
      <w:r w:rsidRPr="00913B0E">
        <w:rPr>
          <w:rFonts w:ascii="Times New Roman" w:hAnsi="Times New Roman"/>
          <w:color w:val="444444"/>
          <w:sz w:val="24"/>
          <w:szCs w:val="24"/>
          <w:lang w:eastAsia="ru-RU"/>
        </w:rPr>
        <w:t>ействия должностных лиц, совершенные с нарушением закона, с превышением полномочий, ущемляющие права граждан, могут быть в установленном законом порядке обжалованы в суд.</w:t>
      </w:r>
    </w:p>
    <w:p w:rsidR="001924A4" w:rsidRDefault="001924A4" w:rsidP="001924A4">
      <w:pPr>
        <w:spacing w:after="0" w:line="360" w:lineRule="auto"/>
        <w:ind w:firstLine="709"/>
        <w:jc w:val="both"/>
        <w:rPr>
          <w:rFonts w:ascii="Times New Roman" w:hAnsi="Times New Roman"/>
          <w:color w:val="444444"/>
          <w:sz w:val="24"/>
          <w:szCs w:val="24"/>
          <w:lang w:eastAsia="ru-RU"/>
        </w:rPr>
      </w:pPr>
      <w:r w:rsidRPr="00913B0E">
        <w:rPr>
          <w:rFonts w:ascii="Times New Roman" w:hAnsi="Times New Roman"/>
          <w:color w:val="444444"/>
          <w:sz w:val="24"/>
          <w:szCs w:val="24"/>
          <w:lang w:eastAsia="ru-RU"/>
        </w:rPr>
        <w:t>Граждане СССР имеют право на возмещение ущерба, причиненного незаконными действиями государственных и общественных организаций, а также должностных лиц при исполнении ими служебных обязанностей.</w:t>
      </w:r>
    </w:p>
    <w:p w:rsidR="001924A4" w:rsidRDefault="001924A4" w:rsidP="001924A4">
      <w:pPr>
        <w:spacing w:after="0" w:line="360" w:lineRule="auto"/>
        <w:ind w:firstLine="709"/>
        <w:jc w:val="both"/>
        <w:rPr>
          <w:rFonts w:ascii="Times New Roman" w:hAnsi="Times New Roman"/>
          <w:color w:val="444444"/>
          <w:sz w:val="24"/>
          <w:szCs w:val="24"/>
          <w:lang w:eastAsia="ru-RU"/>
        </w:rPr>
      </w:pPr>
      <w:r>
        <w:rPr>
          <w:rFonts w:ascii="Times New Roman" w:hAnsi="Times New Roman"/>
          <w:color w:val="444444"/>
          <w:sz w:val="24"/>
          <w:szCs w:val="24"/>
          <w:lang w:eastAsia="ru-RU"/>
        </w:rPr>
        <w:t>(Пунктом 2 ст. 2 КАС РФ предусмотрено, что е</w:t>
      </w:r>
      <w:r w:rsidRPr="00750EEA">
        <w:rPr>
          <w:rFonts w:ascii="Times New Roman" w:hAnsi="Times New Roman"/>
          <w:color w:val="444444"/>
          <w:sz w:val="24"/>
          <w:szCs w:val="24"/>
          <w:lang w:eastAsia="ru-RU"/>
        </w:rPr>
        <w:t>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r>
        <w:rPr>
          <w:rFonts w:ascii="Times New Roman" w:hAnsi="Times New Roman"/>
          <w:color w:val="444444"/>
          <w:sz w:val="24"/>
          <w:szCs w:val="24"/>
          <w:lang w:eastAsia="ru-RU"/>
        </w:rPr>
        <w:t>)</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В соответствии со статьей 218 Кодекса административного судопроизводства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w:t>
      </w:r>
      <w:r>
        <w:rPr>
          <w:rFonts w:ascii="Times New Roman" w:hAnsi="Times New Roman"/>
          <w:color w:val="444444"/>
          <w:sz w:val="24"/>
          <w:szCs w:val="24"/>
          <w:lang w:eastAsia="ru-RU"/>
        </w:rPr>
        <w:t xml:space="preserve"> </w:t>
      </w:r>
      <w:r w:rsidRPr="008F54E2">
        <w:rPr>
          <w:rFonts w:ascii="Times New Roman" w:hAnsi="Times New Roman"/>
          <w:color w:val="444444"/>
          <w:sz w:val="24"/>
          <w:szCs w:val="24"/>
          <w:lang w:eastAsia="ru-RU"/>
        </w:rPr>
        <w:t>полномочиями, должностного лица</w:t>
      </w:r>
      <w:r>
        <w:rPr>
          <w:rFonts w:ascii="Times New Roman" w:hAnsi="Times New Roman"/>
          <w:color w:val="444444"/>
          <w:sz w:val="24"/>
          <w:szCs w:val="24"/>
          <w:lang w:eastAsia="ru-RU"/>
        </w:rPr>
        <w:t>…</w:t>
      </w:r>
      <w:r w:rsidRPr="00D102DB">
        <w:rPr>
          <w:rFonts w:ascii="Times New Roman" w:hAnsi="Times New Roman"/>
          <w:color w:val="444444"/>
          <w:sz w:val="24"/>
          <w:szCs w:val="24"/>
          <w:lang w:eastAsia="ru-RU"/>
        </w:rPr>
        <w:t>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r>
        <w:rPr>
          <w:rFonts w:ascii="Times New Roman" w:hAnsi="Times New Roman"/>
          <w:color w:val="444444"/>
          <w:sz w:val="24"/>
          <w:szCs w:val="24"/>
          <w:lang w:eastAsia="ru-RU"/>
        </w:rPr>
        <w:t>.</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На основании изложенного, руководствуясь </w:t>
      </w:r>
      <w:r>
        <w:rPr>
          <w:rFonts w:ascii="Times New Roman" w:hAnsi="Times New Roman"/>
          <w:color w:val="444444"/>
          <w:sz w:val="24"/>
          <w:szCs w:val="24"/>
          <w:lang w:eastAsia="ru-RU"/>
        </w:rPr>
        <w:t>ст. 58 Конституции СССР, ст. 47 Конституции РФ, ст.</w:t>
      </w:r>
      <w:r w:rsidRPr="00D102DB">
        <w:rPr>
          <w:rFonts w:ascii="Times New Roman" w:hAnsi="Times New Roman"/>
          <w:color w:val="444444"/>
          <w:sz w:val="24"/>
          <w:szCs w:val="24"/>
          <w:lang w:eastAsia="ru-RU"/>
        </w:rPr>
        <w:t xml:space="preserve"> 220 Кодекса административного судопроизводства РФ, </w:t>
      </w: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bCs/>
          <w:color w:val="000000"/>
          <w:sz w:val="24"/>
          <w:szCs w:val="24"/>
          <w:lang w:eastAsia="ru-RU"/>
        </w:rPr>
        <w:t>прошу:</w:t>
      </w:r>
    </w:p>
    <w:p w:rsidR="001924A4" w:rsidRPr="00D102DB" w:rsidRDefault="001924A4" w:rsidP="001924A4">
      <w:pPr>
        <w:numPr>
          <w:ilvl w:val="0"/>
          <w:numId w:val="1"/>
        </w:numPr>
        <w:spacing w:after="0" w:line="360" w:lineRule="auto"/>
        <w:ind w:left="0"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lastRenderedPageBreak/>
        <w:t xml:space="preserve">Признать </w:t>
      </w:r>
      <w:r>
        <w:rPr>
          <w:rFonts w:ascii="Times New Roman" w:hAnsi="Times New Roman"/>
          <w:color w:val="444444"/>
          <w:sz w:val="24"/>
          <w:szCs w:val="24"/>
          <w:lang w:eastAsia="ru-RU"/>
        </w:rPr>
        <w:t>действия _______________________, допустившего незаконную передачу моей жалобы в Пермский краевой суд постороннему лицу, вместо федерального судьи, неправомерными и отменить их</w:t>
      </w:r>
      <w:r w:rsidRPr="00D102DB">
        <w:rPr>
          <w:rFonts w:ascii="Times New Roman" w:hAnsi="Times New Roman"/>
          <w:color w:val="444444"/>
          <w:sz w:val="24"/>
          <w:szCs w:val="24"/>
          <w:lang w:eastAsia="ru-RU"/>
        </w:rPr>
        <w:t xml:space="preserve">, </w:t>
      </w:r>
      <w:r>
        <w:rPr>
          <w:rFonts w:ascii="Times New Roman" w:hAnsi="Times New Roman"/>
          <w:color w:val="444444"/>
          <w:sz w:val="24"/>
          <w:szCs w:val="24"/>
          <w:lang w:eastAsia="ru-RU"/>
        </w:rPr>
        <w:t>передать жалобу на рассмотрение федеральному судье как того требует ст. 47 Конституции РФ и процессуальный закон</w:t>
      </w:r>
      <w:r w:rsidRPr="00D102DB">
        <w:rPr>
          <w:rFonts w:ascii="Times New Roman" w:hAnsi="Times New Roman"/>
          <w:color w:val="444444"/>
          <w:sz w:val="24"/>
          <w:szCs w:val="24"/>
          <w:lang w:eastAsia="ru-RU"/>
        </w:rPr>
        <w:t>;</w:t>
      </w:r>
    </w:p>
    <w:p w:rsidR="001924A4" w:rsidRPr="00A47FD6" w:rsidRDefault="001924A4" w:rsidP="001924A4">
      <w:pPr>
        <w:numPr>
          <w:ilvl w:val="0"/>
          <w:numId w:val="1"/>
        </w:numPr>
        <w:tabs>
          <w:tab w:val="clear" w:pos="720"/>
          <w:tab w:val="num" w:pos="0"/>
        </w:tabs>
        <w:spacing w:after="0" w:line="360" w:lineRule="auto"/>
        <w:ind w:left="0" w:firstLine="709"/>
        <w:jc w:val="both"/>
        <w:rPr>
          <w:rFonts w:ascii="Times New Roman" w:hAnsi="Times New Roman"/>
          <w:bCs/>
          <w:color w:val="000000"/>
          <w:sz w:val="24"/>
          <w:szCs w:val="24"/>
          <w:lang w:eastAsia="ru-RU"/>
        </w:rPr>
      </w:pPr>
      <w:r w:rsidRPr="00A47FD6">
        <w:rPr>
          <w:rFonts w:ascii="Times New Roman" w:hAnsi="Times New Roman"/>
          <w:color w:val="444444"/>
          <w:sz w:val="24"/>
          <w:szCs w:val="24"/>
          <w:lang w:eastAsia="ru-RU"/>
        </w:rPr>
        <w:t>Поскольку нахожусь в затруднительном материальном положении, прошу предоставить отсрочку уплаты госпошлины сроком на один год.</w:t>
      </w:r>
    </w:p>
    <w:p w:rsidR="001924A4" w:rsidRPr="00D102DB" w:rsidRDefault="001924A4" w:rsidP="001924A4">
      <w:pPr>
        <w:spacing w:after="0" w:line="360" w:lineRule="auto"/>
        <w:jc w:val="both"/>
        <w:rPr>
          <w:rFonts w:ascii="Times New Roman" w:hAnsi="Times New Roman"/>
          <w:i/>
          <w:color w:val="444444"/>
          <w:sz w:val="24"/>
          <w:szCs w:val="24"/>
          <w:lang w:eastAsia="ru-RU"/>
        </w:rPr>
      </w:pPr>
      <w:r w:rsidRPr="00D102DB">
        <w:rPr>
          <w:rFonts w:ascii="Times New Roman" w:hAnsi="Times New Roman"/>
          <w:bCs/>
          <w:i/>
          <w:color w:val="000000"/>
          <w:sz w:val="24"/>
          <w:szCs w:val="24"/>
          <w:lang w:eastAsia="ru-RU"/>
        </w:rPr>
        <w:t>Приложение:</w:t>
      </w:r>
    </w:p>
    <w:p w:rsidR="001924A4" w:rsidRPr="00D102DB" w:rsidRDefault="001924A4" w:rsidP="001924A4">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1. Копия административного искового заявления;</w:t>
      </w:r>
    </w:p>
    <w:p w:rsidR="001924A4" w:rsidRPr="00D102DB" w:rsidRDefault="001924A4" w:rsidP="001924A4">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 xml:space="preserve">2. Документы, подтверждающие подписание незаконного акта </w:t>
      </w:r>
      <w:r>
        <w:rPr>
          <w:rFonts w:ascii="Times New Roman" w:hAnsi="Times New Roman"/>
          <w:i/>
          <w:color w:val="444444"/>
          <w:sz w:val="24"/>
          <w:szCs w:val="24"/>
          <w:lang w:eastAsia="ru-RU"/>
        </w:rPr>
        <w:t>посторонним в краевом суде</w:t>
      </w:r>
      <w:r w:rsidRPr="00D102DB">
        <w:rPr>
          <w:rFonts w:ascii="Times New Roman" w:hAnsi="Times New Roman"/>
          <w:i/>
          <w:color w:val="444444"/>
          <w:sz w:val="24"/>
          <w:szCs w:val="24"/>
          <w:lang w:eastAsia="ru-RU"/>
        </w:rPr>
        <w:t xml:space="preserve"> лицом;</w:t>
      </w:r>
    </w:p>
    <w:p w:rsidR="001924A4" w:rsidRPr="00D102DB" w:rsidRDefault="001924A4" w:rsidP="001924A4">
      <w:pPr>
        <w:spacing w:after="0" w:line="360" w:lineRule="auto"/>
        <w:jc w:val="both"/>
        <w:rPr>
          <w:rFonts w:ascii="Times New Roman" w:hAnsi="Times New Roman"/>
          <w:i/>
          <w:color w:val="444444"/>
          <w:sz w:val="24"/>
          <w:szCs w:val="24"/>
          <w:lang w:eastAsia="ru-RU"/>
        </w:rPr>
      </w:pPr>
      <w:r w:rsidRPr="00D102DB">
        <w:rPr>
          <w:rFonts w:ascii="Times New Roman" w:hAnsi="Times New Roman"/>
          <w:i/>
          <w:color w:val="444444"/>
          <w:sz w:val="24"/>
          <w:szCs w:val="24"/>
          <w:lang w:eastAsia="ru-RU"/>
        </w:rPr>
        <w:t>3. Документы и НПА, подтверждающие доводы, изложенные в административном исковом заявлении</w:t>
      </w:r>
    </w:p>
    <w:p w:rsidR="001924A4" w:rsidRPr="00D102DB" w:rsidRDefault="001924A4" w:rsidP="001924A4">
      <w:pPr>
        <w:spacing w:after="0" w:line="360" w:lineRule="auto"/>
        <w:jc w:val="both"/>
        <w:rPr>
          <w:rFonts w:ascii="Times New Roman" w:hAnsi="Times New Roman"/>
          <w:i/>
          <w:color w:val="444444"/>
          <w:sz w:val="24"/>
          <w:szCs w:val="24"/>
          <w:lang w:eastAsia="ru-RU"/>
        </w:rPr>
      </w:pPr>
    </w:p>
    <w:p w:rsidR="001924A4" w:rsidRPr="00D102DB" w:rsidRDefault="001924A4" w:rsidP="001924A4">
      <w:pPr>
        <w:spacing w:after="0" w:line="360" w:lineRule="auto"/>
        <w:ind w:firstLine="709"/>
        <w:jc w:val="both"/>
        <w:rPr>
          <w:rFonts w:ascii="Times New Roman" w:hAnsi="Times New Roman"/>
          <w:color w:val="444444"/>
          <w:sz w:val="24"/>
          <w:szCs w:val="24"/>
          <w:lang w:eastAsia="ru-RU"/>
        </w:rPr>
      </w:pPr>
      <w:r w:rsidRPr="00D102DB">
        <w:rPr>
          <w:rFonts w:ascii="Times New Roman" w:hAnsi="Times New Roman"/>
          <w:color w:val="444444"/>
          <w:sz w:val="24"/>
          <w:szCs w:val="24"/>
          <w:lang w:eastAsia="ru-RU"/>
        </w:rPr>
        <w:t>Дата подачи заявления: «____» ______________ 2018 г</w:t>
      </w:r>
    </w:p>
    <w:p w:rsidR="001924A4" w:rsidRPr="00D102DB" w:rsidRDefault="001924A4" w:rsidP="001924A4">
      <w:pPr>
        <w:spacing w:after="0" w:line="360" w:lineRule="auto"/>
        <w:ind w:firstLine="709"/>
        <w:jc w:val="both"/>
        <w:rPr>
          <w:rFonts w:ascii="Times New Roman" w:hAnsi="Times New Roman"/>
          <w:sz w:val="24"/>
          <w:szCs w:val="24"/>
        </w:rPr>
      </w:pPr>
      <w:r w:rsidRPr="00D102DB">
        <w:rPr>
          <w:rFonts w:ascii="Times New Roman" w:hAnsi="Times New Roman"/>
          <w:color w:val="444444"/>
          <w:sz w:val="24"/>
          <w:szCs w:val="24"/>
          <w:lang w:eastAsia="ru-RU"/>
        </w:rPr>
        <w:t>Подпись ___________      __________________________</w:t>
      </w:r>
    </w:p>
    <w:p w:rsidR="001924A4" w:rsidRPr="00D102DB" w:rsidRDefault="001924A4" w:rsidP="001924A4">
      <w:pPr>
        <w:spacing w:after="0" w:line="360" w:lineRule="auto"/>
        <w:ind w:firstLine="709"/>
        <w:jc w:val="both"/>
        <w:rPr>
          <w:rFonts w:ascii="Times New Roman" w:hAnsi="Times New Roman"/>
          <w:sz w:val="24"/>
          <w:szCs w:val="24"/>
        </w:rPr>
      </w:pPr>
    </w:p>
    <w:sectPr w:rsidR="001924A4" w:rsidRPr="00D102DB" w:rsidSect="00FD31E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951" w:rsidRDefault="00EA5951" w:rsidP="00D844DE">
      <w:pPr>
        <w:spacing w:after="0" w:line="240" w:lineRule="auto"/>
      </w:pPr>
      <w:r>
        <w:separator/>
      </w:r>
    </w:p>
  </w:endnote>
  <w:endnote w:type="continuationSeparator" w:id="1">
    <w:p w:rsidR="00EA5951" w:rsidRDefault="00EA5951" w:rsidP="00D84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6B" w:rsidRDefault="0061536B">
    <w:pPr>
      <w:pStyle w:val="a7"/>
      <w:jc w:val="right"/>
    </w:pPr>
    <w:fldSimple w:instr=" PAGE   \* MERGEFORMAT ">
      <w:r w:rsidR="001924A4">
        <w:rPr>
          <w:noProof/>
        </w:rPr>
        <w:t>6</w:t>
      </w:r>
    </w:fldSimple>
  </w:p>
  <w:p w:rsidR="0006726B" w:rsidRDefault="0006726B" w:rsidP="001138A6">
    <w:pPr>
      <w:widowControl w:val="0"/>
      <w:suppressLineNumbers/>
      <w:tabs>
        <w:tab w:val="center" w:pos="4819"/>
        <w:tab w:val="right" w:pos="9638"/>
      </w:tabs>
      <w:suppressAutoHyphens/>
      <w:spacing w:after="0" w:line="240" w:lineRule="auto"/>
      <w:jc w:val="center"/>
      <w:rPr>
        <w:rFonts w:ascii="Times New Roman" w:eastAsia="SimSun" w:hAnsi="Times New Roman" w:cs="Mangal"/>
        <w:color w:val="000000"/>
        <w:kern w:val="1"/>
        <w:sz w:val="16"/>
        <w:szCs w:val="16"/>
        <w:lang w:eastAsia="zh-CN" w:bidi="hi-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951" w:rsidRDefault="00EA5951" w:rsidP="00D844DE">
      <w:pPr>
        <w:spacing w:after="0" w:line="240" w:lineRule="auto"/>
      </w:pPr>
      <w:r>
        <w:separator/>
      </w:r>
    </w:p>
  </w:footnote>
  <w:footnote w:type="continuationSeparator" w:id="1">
    <w:p w:rsidR="00EA5951" w:rsidRDefault="00EA5951" w:rsidP="00D84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053"/>
    <w:multiLevelType w:val="multilevel"/>
    <w:tmpl w:val="DFEABB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190"/>
    <w:rsid w:val="00006F3C"/>
    <w:rsid w:val="00016AE6"/>
    <w:rsid w:val="0004288D"/>
    <w:rsid w:val="0006726B"/>
    <w:rsid w:val="00087718"/>
    <w:rsid w:val="000A42B0"/>
    <w:rsid w:val="000C229C"/>
    <w:rsid w:val="000E262E"/>
    <w:rsid w:val="00105E50"/>
    <w:rsid w:val="001138A6"/>
    <w:rsid w:val="0011599B"/>
    <w:rsid w:val="0012029C"/>
    <w:rsid w:val="0012712B"/>
    <w:rsid w:val="001609D4"/>
    <w:rsid w:val="001610CC"/>
    <w:rsid w:val="001924A4"/>
    <w:rsid w:val="001A79DB"/>
    <w:rsid w:val="00216D88"/>
    <w:rsid w:val="0024108A"/>
    <w:rsid w:val="00282190"/>
    <w:rsid w:val="00286551"/>
    <w:rsid w:val="002870E5"/>
    <w:rsid w:val="00290683"/>
    <w:rsid w:val="00291730"/>
    <w:rsid w:val="00293FA5"/>
    <w:rsid w:val="002D3B4C"/>
    <w:rsid w:val="002F546D"/>
    <w:rsid w:val="003078D4"/>
    <w:rsid w:val="00343583"/>
    <w:rsid w:val="003B060C"/>
    <w:rsid w:val="003B4284"/>
    <w:rsid w:val="00406B54"/>
    <w:rsid w:val="00483E87"/>
    <w:rsid w:val="004869EB"/>
    <w:rsid w:val="004A078A"/>
    <w:rsid w:val="004A1184"/>
    <w:rsid w:val="004B700F"/>
    <w:rsid w:val="004B758A"/>
    <w:rsid w:val="004E01A6"/>
    <w:rsid w:val="005001F0"/>
    <w:rsid w:val="00510CCC"/>
    <w:rsid w:val="00527D8D"/>
    <w:rsid w:val="0053119A"/>
    <w:rsid w:val="00547FF2"/>
    <w:rsid w:val="005704FD"/>
    <w:rsid w:val="00572160"/>
    <w:rsid w:val="00572944"/>
    <w:rsid w:val="00574974"/>
    <w:rsid w:val="005B2B9E"/>
    <w:rsid w:val="005D78C9"/>
    <w:rsid w:val="006036B8"/>
    <w:rsid w:val="0061536B"/>
    <w:rsid w:val="00634B75"/>
    <w:rsid w:val="00696F97"/>
    <w:rsid w:val="006D00A1"/>
    <w:rsid w:val="006F7F26"/>
    <w:rsid w:val="00717E6A"/>
    <w:rsid w:val="00750EEA"/>
    <w:rsid w:val="00787BA2"/>
    <w:rsid w:val="00791131"/>
    <w:rsid w:val="007B442B"/>
    <w:rsid w:val="007C2BB7"/>
    <w:rsid w:val="007D0C4C"/>
    <w:rsid w:val="008516AF"/>
    <w:rsid w:val="00867478"/>
    <w:rsid w:val="008902CE"/>
    <w:rsid w:val="008C14E2"/>
    <w:rsid w:val="008F54E2"/>
    <w:rsid w:val="00913B0E"/>
    <w:rsid w:val="009143F4"/>
    <w:rsid w:val="00926545"/>
    <w:rsid w:val="00932D90"/>
    <w:rsid w:val="009D35FD"/>
    <w:rsid w:val="00A06390"/>
    <w:rsid w:val="00A11A12"/>
    <w:rsid w:val="00A47FD6"/>
    <w:rsid w:val="00A5639C"/>
    <w:rsid w:val="00A86B4D"/>
    <w:rsid w:val="00A87523"/>
    <w:rsid w:val="00A964EB"/>
    <w:rsid w:val="00AA70E9"/>
    <w:rsid w:val="00B17AD6"/>
    <w:rsid w:val="00B51B09"/>
    <w:rsid w:val="00B57981"/>
    <w:rsid w:val="00BB50D4"/>
    <w:rsid w:val="00BD21F1"/>
    <w:rsid w:val="00C03F35"/>
    <w:rsid w:val="00C161A7"/>
    <w:rsid w:val="00C62942"/>
    <w:rsid w:val="00C633B6"/>
    <w:rsid w:val="00CA4868"/>
    <w:rsid w:val="00CC74C4"/>
    <w:rsid w:val="00CE7ECF"/>
    <w:rsid w:val="00CF4C71"/>
    <w:rsid w:val="00D03E46"/>
    <w:rsid w:val="00D102DB"/>
    <w:rsid w:val="00D56A45"/>
    <w:rsid w:val="00D844DE"/>
    <w:rsid w:val="00DA7884"/>
    <w:rsid w:val="00E1140D"/>
    <w:rsid w:val="00E40050"/>
    <w:rsid w:val="00E54596"/>
    <w:rsid w:val="00EA5951"/>
    <w:rsid w:val="00EC3CB5"/>
    <w:rsid w:val="00EF699D"/>
    <w:rsid w:val="00F4367B"/>
    <w:rsid w:val="00F5234F"/>
    <w:rsid w:val="00FD0B6E"/>
    <w:rsid w:val="00FD31E2"/>
    <w:rsid w:val="00FE79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3C"/>
    <w:pPr>
      <w:spacing w:after="200" w:line="276" w:lineRule="auto"/>
    </w:pPr>
    <w:rPr>
      <w:sz w:val="22"/>
      <w:szCs w:val="22"/>
      <w:lang w:eastAsia="en-US"/>
    </w:rPr>
  </w:style>
  <w:style w:type="paragraph" w:styleId="2">
    <w:name w:val="heading 2"/>
    <w:basedOn w:val="a"/>
    <w:link w:val="20"/>
    <w:uiPriority w:val="99"/>
    <w:qFormat/>
    <w:rsid w:val="00006F3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06F3C"/>
    <w:rPr>
      <w:rFonts w:ascii="Times New Roman" w:hAnsi="Times New Roman" w:cs="Times New Roman"/>
      <w:b/>
      <w:sz w:val="36"/>
      <w:lang w:eastAsia="ru-RU"/>
    </w:rPr>
  </w:style>
  <w:style w:type="character" w:styleId="a3">
    <w:name w:val="Strong"/>
    <w:basedOn w:val="a0"/>
    <w:uiPriority w:val="99"/>
    <w:qFormat/>
    <w:rsid w:val="00006F3C"/>
    <w:rPr>
      <w:rFonts w:cs="Times New Roman"/>
      <w:b/>
    </w:rPr>
  </w:style>
  <w:style w:type="paragraph" w:styleId="a4">
    <w:name w:val="Normal (Web)"/>
    <w:basedOn w:val="a"/>
    <w:uiPriority w:val="99"/>
    <w:semiHidden/>
    <w:rsid w:val="002821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82190"/>
    <w:rPr>
      <w:rFonts w:cs="Times New Roman"/>
    </w:rPr>
  </w:style>
  <w:style w:type="paragraph" w:styleId="a5">
    <w:name w:val="header"/>
    <w:basedOn w:val="a"/>
    <w:link w:val="a6"/>
    <w:uiPriority w:val="99"/>
    <w:rsid w:val="00D844DE"/>
    <w:pPr>
      <w:tabs>
        <w:tab w:val="center" w:pos="4677"/>
        <w:tab w:val="right" w:pos="9355"/>
      </w:tabs>
    </w:pPr>
  </w:style>
  <w:style w:type="character" w:customStyle="1" w:styleId="a6">
    <w:name w:val="Верхний колонтитул Знак"/>
    <w:basedOn w:val="a0"/>
    <w:link w:val="a5"/>
    <w:uiPriority w:val="99"/>
    <w:locked/>
    <w:rsid w:val="00D844DE"/>
    <w:rPr>
      <w:rFonts w:cs="Times New Roman"/>
      <w:sz w:val="22"/>
      <w:lang w:eastAsia="en-US"/>
    </w:rPr>
  </w:style>
  <w:style w:type="paragraph" w:styleId="a7">
    <w:name w:val="footer"/>
    <w:basedOn w:val="a"/>
    <w:link w:val="a8"/>
    <w:uiPriority w:val="99"/>
    <w:rsid w:val="00D844DE"/>
    <w:pPr>
      <w:tabs>
        <w:tab w:val="center" w:pos="4677"/>
        <w:tab w:val="right" w:pos="9355"/>
      </w:tabs>
    </w:pPr>
  </w:style>
  <w:style w:type="character" w:customStyle="1" w:styleId="a8">
    <w:name w:val="Нижний колонтитул Знак"/>
    <w:basedOn w:val="a0"/>
    <w:link w:val="a7"/>
    <w:uiPriority w:val="99"/>
    <w:locked/>
    <w:rsid w:val="00D844DE"/>
    <w:rPr>
      <w:rFonts w:cs="Times New Roman"/>
      <w:sz w:val="22"/>
      <w:lang w:eastAsia="en-US"/>
    </w:rPr>
  </w:style>
  <w:style w:type="character" w:styleId="a9">
    <w:name w:val="Hyperlink"/>
    <w:basedOn w:val="a0"/>
    <w:uiPriority w:val="99"/>
    <w:rsid w:val="00D844DE"/>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divs>
    <w:div w:id="498929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3518</Words>
  <Characters>20054</Characters>
  <Application>Microsoft Office Word</Application>
  <DocSecurity>0</DocSecurity>
  <Lines>167</Lines>
  <Paragraphs>47</Paragraphs>
  <ScaleCrop>false</ScaleCrop>
  <Company>Microsoft</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Чайковский городской суд</dc:title>
  <dc:subject/>
  <dc:creator>User</dc:creator>
  <cp:keywords/>
  <dc:description/>
  <cp:lastModifiedBy>Admin</cp:lastModifiedBy>
  <cp:revision>6</cp:revision>
  <dcterms:created xsi:type="dcterms:W3CDTF">2018-12-22T07:15:00Z</dcterms:created>
  <dcterms:modified xsi:type="dcterms:W3CDTF">2019-01-20T07:55:00Z</dcterms:modified>
</cp:coreProperties>
</file>